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F6F34" w14:textId="77777777" w:rsidR="006458E6" w:rsidRPr="006458E6" w:rsidRDefault="006458E6" w:rsidP="006458E6">
      <w:pPr>
        <w:spacing w:after="0"/>
        <w:jc w:val="center"/>
        <w:rPr>
          <w:rFonts w:ascii="Times New Roman" w:hAnsi="Times New Roman" w:cs="Times New Roman"/>
          <w:b/>
          <w:bCs/>
          <w:sz w:val="28"/>
          <w:szCs w:val="28"/>
          <w:lang w:eastAsia="en-US"/>
        </w:rPr>
      </w:pPr>
      <w:r w:rsidRPr="006458E6">
        <w:rPr>
          <w:rFonts w:ascii="Times New Roman" w:hAnsi="Times New Roman" w:cs="Times New Roman"/>
          <w:b/>
          <w:bCs/>
          <w:sz w:val="28"/>
          <w:szCs w:val="28"/>
          <w:lang w:eastAsia="en-US"/>
        </w:rPr>
        <w:t>STONAIČIŲ SOCIALINĖS GLOBOS NAMAI</w:t>
      </w:r>
    </w:p>
    <w:p w14:paraId="090A072B" w14:textId="77777777" w:rsidR="006458E6" w:rsidRPr="006458E6" w:rsidRDefault="006458E6" w:rsidP="006458E6">
      <w:pPr>
        <w:spacing w:after="0"/>
        <w:jc w:val="center"/>
        <w:rPr>
          <w:rFonts w:ascii="Times New Roman" w:hAnsi="Times New Roman" w:cs="Times New Roman"/>
          <w:sz w:val="28"/>
          <w:szCs w:val="28"/>
          <w:lang w:eastAsia="en-US"/>
        </w:rPr>
      </w:pPr>
      <w:r w:rsidRPr="006458E6">
        <w:rPr>
          <w:rFonts w:ascii="Times New Roman" w:hAnsi="Times New Roman" w:cs="Times New Roman"/>
          <w:sz w:val="28"/>
          <w:szCs w:val="28"/>
          <w:lang w:eastAsia="en-US"/>
        </w:rPr>
        <w:t>Babrungo g. 12, Stonaičių k., LT-90101 Plungės r.</w:t>
      </w:r>
    </w:p>
    <w:p w14:paraId="60C1B80A" w14:textId="77777777" w:rsidR="006458E6" w:rsidRPr="006458E6" w:rsidRDefault="006458E6" w:rsidP="006458E6">
      <w:pPr>
        <w:spacing w:after="0"/>
        <w:jc w:val="center"/>
        <w:rPr>
          <w:rFonts w:ascii="Times New Roman" w:hAnsi="Times New Roman" w:cs="Times New Roman"/>
          <w:sz w:val="28"/>
          <w:szCs w:val="28"/>
          <w:lang w:eastAsia="en-US"/>
        </w:rPr>
      </w:pPr>
      <w:r w:rsidRPr="006458E6">
        <w:rPr>
          <w:rFonts w:ascii="Times New Roman" w:hAnsi="Times New Roman" w:cs="Times New Roman"/>
          <w:sz w:val="28"/>
          <w:szCs w:val="28"/>
          <w:lang w:eastAsia="en-US"/>
        </w:rPr>
        <w:t>Biudžetinės įstaigos kodas 190796224</w:t>
      </w:r>
    </w:p>
    <w:p w14:paraId="02BE330D" w14:textId="77777777" w:rsidR="006458E6" w:rsidRPr="006458E6" w:rsidRDefault="006458E6" w:rsidP="006458E6">
      <w:pPr>
        <w:spacing w:after="0"/>
        <w:jc w:val="center"/>
        <w:rPr>
          <w:rFonts w:ascii="Times New Roman" w:hAnsi="Times New Roman" w:cs="Times New Roman"/>
          <w:sz w:val="28"/>
          <w:szCs w:val="28"/>
          <w:lang w:eastAsia="en-US"/>
        </w:rPr>
      </w:pPr>
      <w:r w:rsidRPr="006458E6">
        <w:rPr>
          <w:rFonts w:ascii="Times New Roman" w:hAnsi="Times New Roman" w:cs="Times New Roman"/>
          <w:sz w:val="28"/>
          <w:szCs w:val="28"/>
          <w:lang w:eastAsia="en-US"/>
        </w:rPr>
        <w:t>Nėra PVM mokėtojas</w:t>
      </w:r>
      <w:r w:rsidRPr="006458E6">
        <w:rPr>
          <w:rFonts w:ascii="Times New Roman" w:hAnsi="Times New Roman" w:cs="Times New Roman"/>
          <w:sz w:val="28"/>
          <w:szCs w:val="28"/>
          <w:lang w:eastAsia="en-US"/>
        </w:rPr>
        <w:br/>
      </w: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46315E48" w14:textId="611C05B9" w:rsidR="00C32E53" w:rsidRPr="005E06D6"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5E06D6" w:rsidRDefault="00EB164F" w:rsidP="00DE7037">
          <w:pPr>
            <w:tabs>
              <w:tab w:val="left" w:pos="870"/>
            </w:tabs>
            <w:spacing w:after="120" w:line="20" w:lineRule="atLeast"/>
            <w:contextualSpacing/>
            <w:rPr>
              <w:rFonts w:ascii="Times New Roman" w:hAnsi="Times New Roman" w:cs="Times New Roman"/>
              <w:sz w:val="24"/>
              <w:szCs w:val="24"/>
            </w:rPr>
          </w:pPr>
          <w:r w:rsidRPr="005E06D6">
            <w:rPr>
              <w:rFonts w:ascii="Times New Roman" w:hAnsi="Times New Roman" w:cs="Times New Roman"/>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1580ED72" w14:textId="35176B7C" w:rsidR="001C24BC" w:rsidRPr="004C4E63" w:rsidRDefault="001C24BC"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Perkančiosios organizacijos Viešųjų pirkimų komisijos 0000-00-00 protokolu Nr. 00</w:t>
          </w:r>
        </w:p>
        <w:p w14:paraId="47810894" w14:textId="77777777" w:rsidR="00D53BF4" w:rsidRPr="004C4E63" w:rsidRDefault="00D53BF4"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PAKEITIMAI PATVIRTINTI: </w:t>
          </w:r>
        </w:p>
        <w:p w14:paraId="54DCAA0C" w14:textId="7E32FCE4" w:rsidR="00D53BF4" w:rsidRPr="004C4E63" w:rsidRDefault="00D53BF4" w:rsidP="004E4612">
          <w:pPr>
            <w:spacing w:after="120" w:line="20" w:lineRule="atLeast"/>
            <w:ind w:left="5245"/>
            <w:contextualSpacing/>
            <w:rPr>
              <w:rFonts w:ascii="Times New Roman" w:hAnsi="Times New Roman" w:cs="Times New Roman"/>
              <w:i/>
              <w:iCs/>
              <w:sz w:val="24"/>
              <w:szCs w:val="24"/>
            </w:rPr>
          </w:pPr>
          <w:r w:rsidRPr="004C4E63">
            <w:rPr>
              <w:rFonts w:ascii="Times New Roman" w:hAnsi="Times New Roman" w:cs="Times New Roman"/>
              <w:i/>
              <w:iCs/>
              <w:sz w:val="24"/>
              <w:szCs w:val="24"/>
            </w:rPr>
            <w:t>NETAIKOMA</w:t>
          </w:r>
        </w:p>
        <w:p w14:paraId="47EF0C37" w14:textId="19126F9D" w:rsidR="00D526C8" w:rsidRPr="004C4E6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69BFDF2F" w14:textId="4C04B8EE" w:rsidR="006458E6" w:rsidRPr="006458E6" w:rsidRDefault="00FB53D8" w:rsidP="006458E6">
          <w:pPr>
            <w:spacing w:before="100" w:beforeAutospacing="1" w:after="100" w:afterAutospacing="1" w:line="240" w:lineRule="auto"/>
            <w:jc w:val="center"/>
            <w:outlineLvl w:val="1"/>
            <w:rPr>
              <w:rFonts w:ascii="Times New Roman" w:eastAsia="Times New Roman" w:hAnsi="Times New Roman"/>
              <w:b/>
              <w:bCs/>
              <w:sz w:val="28"/>
              <w:szCs w:val="28"/>
              <w:lang w:eastAsia="en-GB"/>
            </w:rPr>
          </w:pPr>
          <w:r w:rsidRPr="006458E6">
            <w:rPr>
              <w:rFonts w:ascii="Times New Roman" w:hAnsi="Times New Roman" w:cs="Times New Roman"/>
              <w:b/>
              <w:bCs/>
              <w:sz w:val="28"/>
              <w:szCs w:val="28"/>
            </w:rPr>
            <w:t>TARPTAUTINIO</w:t>
          </w:r>
          <w:r w:rsidR="00467FDC" w:rsidRPr="006458E6">
            <w:rPr>
              <w:rFonts w:ascii="Times New Roman" w:hAnsi="Times New Roman" w:cs="Times New Roman"/>
              <w:b/>
              <w:bCs/>
              <w:sz w:val="28"/>
              <w:szCs w:val="28"/>
            </w:rPr>
            <w:t xml:space="preserve"> VIEŠOJO PIRKIMO </w:t>
          </w:r>
          <w:r w:rsidR="006D7829" w:rsidRPr="006458E6">
            <w:rPr>
              <w:rFonts w:ascii="Times New Roman" w:hAnsi="Times New Roman" w:cs="Times New Roman"/>
              <w:b/>
              <w:bCs/>
              <w:sz w:val="28"/>
              <w:szCs w:val="28"/>
            </w:rPr>
            <w:t>„</w:t>
          </w:r>
          <w:r w:rsidR="006D7829" w:rsidRPr="006D7829">
            <w:rPr>
              <w:rFonts w:ascii="Times New Roman" w:hAnsi="Times New Roman" w:cs="Times New Roman"/>
              <w:b/>
              <w:bCs/>
              <w:sz w:val="28"/>
              <w:szCs w:val="28"/>
            </w:rPr>
            <w:t>ŠILUMOS ENERGIJOS TIEKIMAS, EKSPLOATUOJANT STONAIČIŲ SOCIALINĖS GLOBOS NAMŲ KATILINĘ, ADRESU BABRUNGO G. 10, STONAIČIŲ K., PLUNGĖS R.</w:t>
          </w:r>
          <w:r w:rsidR="006D7829" w:rsidRPr="006458E6">
            <w:rPr>
              <w:rFonts w:ascii="Times New Roman" w:hAnsi="Times New Roman" w:cs="Times New Roman"/>
              <w:b/>
              <w:bCs/>
              <w:sz w:val="28"/>
              <w:szCs w:val="28"/>
            </w:rPr>
            <w:t xml:space="preserve">“ </w:t>
          </w:r>
          <w:r w:rsidR="006D7829" w:rsidRPr="006458E6">
            <w:rPr>
              <w:rFonts w:ascii="Times New Roman" w:eastAsia="Times New Roman" w:hAnsi="Times New Roman"/>
              <w:b/>
              <w:bCs/>
              <w:sz w:val="28"/>
              <w:szCs w:val="28"/>
              <w:lang w:eastAsia="en-GB"/>
            </w:rPr>
            <w:t>PIRKIMO</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caps/>
              <w:sz w:val="28"/>
              <w:szCs w:val="28"/>
            </w:rPr>
            <w:t>ATVIRO KONKURSO SPECIALIOSIOS</w:t>
          </w:r>
          <w:r w:rsidRPr="004C4E63">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C4E63" w:rsidRDefault="005F13F0"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shd w:val="clear" w:color="auto" w:fill="auto"/>
            </w:rPr>
          </w:sdtEndPr>
          <w:sdtContent>
            <w:p w14:paraId="7C6E5D7B" w14:textId="45A5A38A" w:rsidR="001C24BC" w:rsidRPr="004C4E63" w:rsidRDefault="001C24BC" w:rsidP="004E4612">
              <w:pPr>
                <w:pStyle w:val="TOCHeading"/>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093A5777" w:rsidR="00C2666D" w:rsidRPr="00C2666D" w:rsidRDefault="001C24BC">
              <w:pPr>
                <w:pStyle w:val="TOC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yperlink"/>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yperlink"/>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575BB4FA" w14:textId="79450292" w:rsidR="00C2666D" w:rsidRPr="00C2666D" w:rsidRDefault="00C2666D">
              <w:pPr>
                <w:pStyle w:val="TOC1"/>
                <w:rPr>
                  <w:noProof/>
                  <w:kern w:val="2"/>
                  <w:sz w:val="24"/>
                  <w:szCs w:val="24"/>
                  <w:lang w:val="en-US" w:eastAsia="en-US"/>
                  <w14:ligatures w14:val="standardContextual"/>
                </w:rPr>
              </w:pPr>
              <w:hyperlink w:anchor="_Toc186971757" w:history="1">
                <w:r w:rsidRPr="00C2666D">
                  <w:rPr>
                    <w:rStyle w:val="Hyperlink"/>
                    <w:rFonts w:ascii="Times New Roman" w:hAnsi="Times New Roman" w:cs="Times New Roman"/>
                    <w:noProof/>
                    <w:sz w:val="24"/>
                    <w:szCs w:val="24"/>
                  </w:rPr>
                  <w:t>2. Pirkimo objektas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_Toc186971757 \h </w:instrText>
                </w:r>
                <w:r w:rsidRPr="00C2666D">
                  <w:rPr>
                    <w:noProof/>
                    <w:webHidden/>
                    <w:sz w:val="24"/>
                    <w:szCs w:val="24"/>
                  </w:rPr>
                </w:r>
                <w:r w:rsidRPr="00C2666D">
                  <w:rPr>
                    <w:noProof/>
                    <w:webHidden/>
                    <w:sz w:val="24"/>
                    <w:szCs w:val="24"/>
                  </w:rPr>
                  <w:fldChar w:fldCharType="separate"/>
                </w:r>
                <w:r w:rsidRPr="00C2666D">
                  <w:rPr>
                    <w:noProof/>
                    <w:webHidden/>
                    <w:sz w:val="24"/>
                    <w:szCs w:val="24"/>
                  </w:rPr>
                  <w:t>2</w:t>
                </w:r>
                <w:r w:rsidRPr="00C2666D">
                  <w:rPr>
                    <w:noProof/>
                    <w:webHidden/>
                    <w:sz w:val="24"/>
                    <w:szCs w:val="24"/>
                  </w:rPr>
                  <w:fldChar w:fldCharType="end"/>
                </w:r>
              </w:hyperlink>
            </w:p>
            <w:p w14:paraId="743ACD4F" w14:textId="3F546343" w:rsidR="00C2666D" w:rsidRPr="00C2666D" w:rsidRDefault="00C2666D">
              <w:pPr>
                <w:pStyle w:val="TOC1"/>
                <w:rPr>
                  <w:noProof/>
                  <w:kern w:val="2"/>
                  <w:sz w:val="24"/>
                  <w:szCs w:val="24"/>
                  <w:lang w:val="en-US" w:eastAsia="en-US"/>
                  <w14:ligatures w14:val="standardContextual"/>
                </w:rPr>
              </w:pPr>
              <w:hyperlink w:anchor="_Toc186971758" w:history="1">
                <w:r w:rsidRPr="00C2666D">
                  <w:rPr>
                    <w:rStyle w:val="Hyperlink"/>
                    <w:rFonts w:ascii="Times New Roman" w:hAnsi="Times New Roman" w:cs="Times New Roman"/>
                    <w:noProof/>
                    <w:sz w:val="24"/>
                    <w:szCs w:val="24"/>
                  </w:rPr>
                  <w:t>3. Susitikimai su tiekėjais ir objekto apžiūra</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_Toc186971758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EE33E86" w14:textId="5CADCD2E" w:rsidR="00C2666D" w:rsidRPr="00C2666D" w:rsidRDefault="00C2666D">
              <w:pPr>
                <w:pStyle w:val="TOC1"/>
                <w:rPr>
                  <w:noProof/>
                  <w:kern w:val="2"/>
                  <w:sz w:val="24"/>
                  <w:szCs w:val="24"/>
                  <w:lang w:val="en-US" w:eastAsia="en-US"/>
                  <w14:ligatures w14:val="standardContextual"/>
                </w:rPr>
              </w:pPr>
              <w:hyperlink w:anchor="_Toc186971759" w:history="1">
                <w:r w:rsidRPr="00C2666D">
                  <w:rPr>
                    <w:rStyle w:val="Hyperlink"/>
                    <w:rFonts w:ascii="Times New Roman" w:hAnsi="Times New Roman" w:cs="Times New Roman"/>
                    <w:noProof/>
                    <w:sz w:val="24"/>
                    <w:szCs w:val="24"/>
                  </w:rPr>
                  <w:t>4. Tiekėjų pašalinimo pagrindai ir kvalifikacijos reikalavimai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_Toc186971759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3EE240AB" w14:textId="26A4267A" w:rsidR="00C2666D" w:rsidRPr="00C2666D" w:rsidRDefault="00C2666D">
              <w:pPr>
                <w:pStyle w:val="TOC1"/>
                <w:rPr>
                  <w:noProof/>
                  <w:kern w:val="2"/>
                  <w:sz w:val="24"/>
                  <w:szCs w:val="24"/>
                  <w:lang w:val="en-US" w:eastAsia="en-US"/>
                  <w14:ligatures w14:val="standardContextual"/>
                </w:rPr>
              </w:pPr>
              <w:hyperlink w:anchor="_Toc186971760" w:history="1">
                <w:r w:rsidRPr="00C2666D">
                  <w:rPr>
                    <w:rStyle w:val="Hyperlink"/>
                    <w:rFonts w:ascii="Times New Roman" w:hAnsi="Times New Roman" w:cs="Times New Roman"/>
                    <w:noProof/>
                    <w:sz w:val="24"/>
                    <w:szCs w:val="24"/>
                  </w:rPr>
                  <w:t>5.Reikalavimai, susiję su nacionaliniu saugumu</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_Toc186971760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8D7BD7C" w14:textId="65E8EB75" w:rsidR="00C2666D" w:rsidRPr="00C2666D" w:rsidRDefault="00C2666D">
              <w:pPr>
                <w:pStyle w:val="TOC1"/>
                <w:rPr>
                  <w:noProof/>
                  <w:kern w:val="2"/>
                  <w:sz w:val="24"/>
                  <w:szCs w:val="24"/>
                  <w:lang w:val="en-US" w:eastAsia="en-US"/>
                  <w14:ligatures w14:val="standardContextual"/>
                </w:rPr>
              </w:pPr>
              <w:hyperlink w:anchor="_Toc186971761" w:history="1">
                <w:r w:rsidRPr="00C2666D">
                  <w:rPr>
                    <w:rStyle w:val="Hyperlink"/>
                    <w:rFonts w:ascii="Times New Roman" w:hAnsi="Times New Roman" w:cs="Times New Roman"/>
                    <w:noProof/>
                    <w:sz w:val="24"/>
                    <w:szCs w:val="24"/>
                  </w:rPr>
                  <w:t>6. Specialieji reikalavimai pasiūlymų rengimui ir pateikimui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_Toc186971761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578CFDF6" w14:textId="5FDE0164" w:rsidR="00C2666D" w:rsidRPr="00C2666D" w:rsidRDefault="00C2666D">
              <w:pPr>
                <w:pStyle w:val="TOC1"/>
                <w:tabs>
                  <w:tab w:val="left" w:pos="720"/>
                </w:tabs>
                <w:rPr>
                  <w:noProof/>
                  <w:kern w:val="2"/>
                  <w:sz w:val="24"/>
                  <w:szCs w:val="24"/>
                  <w:lang w:val="en-US" w:eastAsia="en-US"/>
                  <w14:ligatures w14:val="standardContextual"/>
                </w:rPr>
              </w:pPr>
              <w:hyperlink w:anchor="_Toc186971762" w:history="1">
                <w:r w:rsidRPr="00C2666D">
                  <w:rPr>
                    <w:rStyle w:val="Hyperlink"/>
                    <w:rFonts w:ascii="Times New Roman" w:eastAsia="Calibri" w:hAnsi="Times New Roman" w:cs="Times New Roman"/>
                    <w:noProof/>
                    <w:sz w:val="24"/>
                    <w:szCs w:val="24"/>
                  </w:rPr>
                  <w:t>7.</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Pasiūlymo galiojimo užtikrinimas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_Toc186971762 \h </w:instrText>
                </w:r>
                <w:r w:rsidRPr="00C2666D">
                  <w:rPr>
                    <w:noProof/>
                    <w:webHidden/>
                    <w:sz w:val="24"/>
                    <w:szCs w:val="24"/>
                  </w:rPr>
                </w:r>
                <w:r w:rsidRPr="00C2666D">
                  <w:rPr>
                    <w:noProof/>
                    <w:webHidden/>
                    <w:sz w:val="24"/>
                    <w:szCs w:val="24"/>
                  </w:rPr>
                  <w:fldChar w:fldCharType="separate"/>
                </w:r>
                <w:r w:rsidRPr="00C2666D">
                  <w:rPr>
                    <w:noProof/>
                    <w:webHidden/>
                    <w:sz w:val="24"/>
                    <w:szCs w:val="24"/>
                  </w:rPr>
                  <w:t>4</w:t>
                </w:r>
                <w:r w:rsidRPr="00C2666D">
                  <w:rPr>
                    <w:noProof/>
                    <w:webHidden/>
                    <w:sz w:val="24"/>
                    <w:szCs w:val="24"/>
                  </w:rPr>
                  <w:fldChar w:fldCharType="end"/>
                </w:r>
              </w:hyperlink>
            </w:p>
            <w:p w14:paraId="56F79DE2" w14:textId="55F0A3A1" w:rsidR="00C2666D" w:rsidRPr="00C2666D" w:rsidRDefault="00C2666D">
              <w:pPr>
                <w:pStyle w:val="TOC1"/>
                <w:tabs>
                  <w:tab w:val="left" w:pos="720"/>
                </w:tabs>
                <w:rPr>
                  <w:noProof/>
                  <w:kern w:val="2"/>
                  <w:sz w:val="24"/>
                  <w:szCs w:val="24"/>
                  <w:lang w:val="en-US" w:eastAsia="en-US"/>
                  <w14:ligatures w14:val="standardContextual"/>
                </w:rPr>
              </w:pPr>
              <w:hyperlink w:anchor="_Toc186971763" w:history="1">
                <w:r w:rsidRPr="00C2666D">
                  <w:rPr>
                    <w:rStyle w:val="Hyperlink"/>
                    <w:rFonts w:ascii="Times New Roman" w:eastAsia="Calibri" w:hAnsi="Times New Roman" w:cs="Times New Roman"/>
                    <w:noProof/>
                    <w:sz w:val="24"/>
                    <w:szCs w:val="24"/>
                  </w:rPr>
                  <w:t>8.</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Elektroninis aukcionas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_Toc186971763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7470C6EF" w14:textId="00CB75B5" w:rsidR="00C2666D" w:rsidRPr="00C2666D" w:rsidRDefault="00C2666D">
              <w:pPr>
                <w:pStyle w:val="TOC1"/>
                <w:tabs>
                  <w:tab w:val="left" w:pos="720"/>
                </w:tabs>
                <w:rPr>
                  <w:noProof/>
                  <w:kern w:val="2"/>
                  <w:sz w:val="24"/>
                  <w:szCs w:val="24"/>
                  <w:lang w:val="en-US" w:eastAsia="en-US"/>
                  <w14:ligatures w14:val="standardContextual"/>
                </w:rPr>
              </w:pPr>
              <w:hyperlink w:anchor="_Toc186971764" w:history="1">
                <w:r w:rsidRPr="00C2666D">
                  <w:rPr>
                    <w:rStyle w:val="Hyperlink"/>
                    <w:rFonts w:ascii="Times New Roman" w:eastAsia="Calibri" w:hAnsi="Times New Roman" w:cs="Times New Roman"/>
                    <w:noProof/>
                    <w:sz w:val="24"/>
                    <w:szCs w:val="24"/>
                  </w:rPr>
                  <w:t>9.</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Pasiūlymų vertinimas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_Toc186971764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258CA4E1" w14:textId="0DD3FE09" w:rsidR="00C2666D" w:rsidRDefault="00C2666D">
              <w:pPr>
                <w:pStyle w:val="TOC1"/>
                <w:tabs>
                  <w:tab w:val="left" w:pos="720"/>
                </w:tabs>
                <w:rPr>
                  <w:noProof/>
                  <w:kern w:val="2"/>
                  <w:sz w:val="24"/>
                  <w:szCs w:val="24"/>
                  <w:lang w:val="en-US" w:eastAsia="en-US"/>
                  <w14:ligatures w14:val="standardContextual"/>
                </w:rPr>
              </w:pPr>
              <w:hyperlink w:anchor="_Toc186971765" w:history="1">
                <w:r w:rsidRPr="00C2666D">
                  <w:rPr>
                    <w:rStyle w:val="Hyperlink"/>
                    <w:rFonts w:ascii="Times New Roman" w:eastAsia="Calibri" w:hAnsi="Times New Roman" w:cs="Times New Roman"/>
                    <w:noProof/>
                    <w:sz w:val="24"/>
                    <w:szCs w:val="24"/>
                  </w:rPr>
                  <w:t>10.</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Sutarties sudarymas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_Toc186971765 \h </w:instrText>
                </w:r>
                <w:r w:rsidRPr="00C2666D">
                  <w:rPr>
                    <w:noProof/>
                    <w:webHidden/>
                    <w:sz w:val="24"/>
                    <w:szCs w:val="24"/>
                  </w:rPr>
                </w:r>
                <w:r w:rsidRPr="00C2666D">
                  <w:rPr>
                    <w:noProof/>
                    <w:webHidden/>
                    <w:sz w:val="24"/>
                    <w:szCs w:val="24"/>
                  </w:rPr>
                  <w:fldChar w:fldCharType="separate"/>
                </w:r>
                <w:r w:rsidRPr="00C2666D">
                  <w:rPr>
                    <w:noProof/>
                    <w:webHidden/>
                    <w:sz w:val="24"/>
                    <w:szCs w:val="24"/>
                  </w:rPr>
                  <w:t>6</w:t>
                </w:r>
                <w:r w:rsidRPr="00C2666D">
                  <w:rPr>
                    <w:noProof/>
                    <w:webHidden/>
                    <w:sz w:val="24"/>
                    <w:szCs w:val="24"/>
                  </w:rPr>
                  <w:fldChar w:fldCharType="end"/>
                </w:r>
              </w:hyperlink>
            </w:p>
            <w:p w14:paraId="3AC6A093" w14:textId="059048AE" w:rsidR="00694D18" w:rsidRPr="00694D18" w:rsidRDefault="001C24BC" w:rsidP="00694D18">
              <w:pPr>
                <w:pStyle w:val="TOC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Priedai:</w:t>
              </w:r>
            </w:p>
          </w:sdtContent>
        </w:sdt>
        <w:p w14:paraId="7AF81C62" w14:textId="77777777"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1 priedas „Terminai“</w:t>
          </w:r>
          <w:r w:rsidRPr="00E71B8C">
            <w:rPr>
              <w:rFonts w:ascii="Times New Roman" w:hAnsi="Times New Roman" w:cs="Times New Roman"/>
              <w:sz w:val="24"/>
              <w:szCs w:val="24"/>
            </w:rPr>
            <w:tab/>
          </w:r>
        </w:p>
        <w:p w14:paraId="1B65C913" w14:textId="77777777"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2 priedas „Technin</w:t>
          </w:r>
          <w:r>
            <w:rPr>
              <w:rFonts w:ascii="Times New Roman" w:hAnsi="Times New Roman" w:cs="Times New Roman"/>
              <w:sz w:val="24"/>
              <w:szCs w:val="24"/>
            </w:rPr>
            <w:t>ė</w:t>
          </w:r>
          <w:r w:rsidRPr="00E71B8C">
            <w:rPr>
              <w:rFonts w:ascii="Times New Roman" w:hAnsi="Times New Roman" w:cs="Times New Roman"/>
              <w:sz w:val="24"/>
              <w:szCs w:val="24"/>
            </w:rPr>
            <w:t xml:space="preserve"> </w:t>
          </w:r>
          <w:r>
            <w:rPr>
              <w:rFonts w:ascii="Times New Roman" w:hAnsi="Times New Roman" w:cs="Times New Roman"/>
              <w:sz w:val="24"/>
              <w:szCs w:val="24"/>
            </w:rPr>
            <w:t>specifikacija</w:t>
          </w:r>
          <w:r w:rsidRPr="00E71B8C">
            <w:rPr>
              <w:rFonts w:ascii="Times New Roman" w:hAnsi="Times New Roman" w:cs="Times New Roman"/>
              <w:sz w:val="24"/>
              <w:szCs w:val="24"/>
            </w:rPr>
            <w:t>“</w:t>
          </w:r>
          <w:r w:rsidRPr="00E71B8C">
            <w:rPr>
              <w:rFonts w:ascii="Times New Roman" w:hAnsi="Times New Roman" w:cs="Times New Roman"/>
              <w:sz w:val="24"/>
              <w:szCs w:val="24"/>
            </w:rPr>
            <w:tab/>
          </w:r>
        </w:p>
        <w:p w14:paraId="0136FCDC" w14:textId="77777777" w:rsidR="00081FA3"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3 priedas „Tiekėjų pašalinimo pagrindai“</w:t>
          </w:r>
        </w:p>
        <w:p w14:paraId="7B6D8DD2" w14:textId="72988244"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6704F8">
            <w:rPr>
              <w:rFonts w:ascii="Times New Roman" w:hAnsi="Times New Roman" w:cs="Times New Roman"/>
              <w:sz w:val="24"/>
              <w:szCs w:val="24"/>
            </w:rPr>
            <w:t>4</w:t>
          </w:r>
          <w:r w:rsidRPr="00E71B8C">
            <w:rPr>
              <w:rFonts w:ascii="Times New Roman" w:hAnsi="Times New Roman" w:cs="Times New Roman"/>
              <w:sz w:val="24"/>
              <w:szCs w:val="24"/>
            </w:rPr>
            <w:t xml:space="preserve"> priedas „EBVPD“ </w:t>
          </w:r>
        </w:p>
        <w:p w14:paraId="34E6A1D5" w14:textId="737F9782"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6704F8">
            <w:rPr>
              <w:rFonts w:ascii="Times New Roman" w:hAnsi="Times New Roman" w:cs="Times New Roman"/>
              <w:sz w:val="24"/>
              <w:szCs w:val="24"/>
            </w:rPr>
            <w:t>5</w:t>
          </w:r>
          <w:r w:rsidRPr="00E71B8C">
            <w:rPr>
              <w:rFonts w:ascii="Times New Roman" w:hAnsi="Times New Roman" w:cs="Times New Roman"/>
              <w:sz w:val="24"/>
              <w:szCs w:val="24"/>
            </w:rPr>
            <w:t xml:space="preserve"> priedas „Pasiūlymo form</w:t>
          </w:r>
          <w:r>
            <w:rPr>
              <w:rFonts w:ascii="Times New Roman" w:hAnsi="Times New Roman" w:cs="Times New Roman"/>
              <w:sz w:val="24"/>
              <w:szCs w:val="24"/>
            </w:rPr>
            <w:t>a</w:t>
          </w:r>
          <w:r w:rsidRPr="00E71B8C">
            <w:rPr>
              <w:rFonts w:ascii="Times New Roman" w:hAnsi="Times New Roman" w:cs="Times New Roman"/>
              <w:sz w:val="24"/>
              <w:szCs w:val="24"/>
            </w:rPr>
            <w:t>“</w:t>
          </w:r>
        </w:p>
        <w:p w14:paraId="0EDB3BA1" w14:textId="51563CFB"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6704F8">
            <w:rPr>
              <w:rFonts w:ascii="Times New Roman" w:hAnsi="Times New Roman" w:cs="Times New Roman"/>
              <w:sz w:val="24"/>
              <w:szCs w:val="24"/>
            </w:rPr>
            <w:t>6</w:t>
          </w:r>
          <w:r w:rsidRPr="00E71B8C">
            <w:rPr>
              <w:rFonts w:ascii="Times New Roman" w:hAnsi="Times New Roman" w:cs="Times New Roman"/>
              <w:sz w:val="24"/>
              <w:szCs w:val="24"/>
            </w:rPr>
            <w:t xml:space="preserve"> priedas „</w:t>
          </w:r>
          <w:r w:rsidR="006458E6">
            <w:rPr>
              <w:rFonts w:ascii="Times New Roman" w:hAnsi="Times New Roman" w:cs="Times New Roman"/>
              <w:sz w:val="24"/>
              <w:szCs w:val="24"/>
            </w:rPr>
            <w:t>Esminės sutarties sąlygos</w:t>
          </w:r>
          <w:r w:rsidRPr="00E71B8C">
            <w:rPr>
              <w:rFonts w:ascii="Times New Roman" w:hAnsi="Times New Roman" w:cs="Times New Roman"/>
              <w:sz w:val="24"/>
              <w:szCs w:val="24"/>
            </w:rPr>
            <w:t>“</w:t>
          </w:r>
        </w:p>
        <w:p w14:paraId="7B73C07F" w14:textId="48BA1007" w:rsidR="00BA3A31" w:rsidRDefault="00BA3A31" w:rsidP="00AE6618">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6704F8">
            <w:rPr>
              <w:rFonts w:ascii="Times New Roman" w:hAnsi="Times New Roman" w:cs="Times New Roman"/>
              <w:sz w:val="24"/>
              <w:szCs w:val="24"/>
            </w:rPr>
            <w:t>7</w:t>
          </w:r>
          <w:r>
            <w:rPr>
              <w:rFonts w:ascii="Times New Roman" w:hAnsi="Times New Roman" w:cs="Times New Roman"/>
              <w:sz w:val="24"/>
              <w:szCs w:val="24"/>
            </w:rPr>
            <w:t xml:space="preserve"> priedas „</w:t>
          </w:r>
          <w:r w:rsidR="0084563B" w:rsidRPr="00060E17">
            <w:rPr>
              <w:rFonts w:ascii="Times New Roman" w:hAnsi="Times New Roman" w:cs="Times New Roman"/>
              <w:sz w:val="24"/>
              <w:szCs w:val="24"/>
            </w:rPr>
            <w:t>Tiekėjo deklaracija dėl atitikties Reglamento nuostatoms juridiniam asmeniui</w:t>
          </w:r>
          <w:r w:rsidR="0084563B">
            <w:rPr>
              <w:rFonts w:ascii="Times New Roman" w:hAnsi="Times New Roman" w:cs="Times New Roman"/>
              <w:sz w:val="24"/>
              <w:szCs w:val="24"/>
            </w:rPr>
            <w:t>“</w:t>
          </w:r>
        </w:p>
        <w:p w14:paraId="2A99AC76" w14:textId="6538B608" w:rsidR="00BA3A31" w:rsidRPr="00E71B8C" w:rsidRDefault="00BA3A31" w:rsidP="00AE6618">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6704F8">
            <w:rPr>
              <w:rFonts w:ascii="Times New Roman" w:hAnsi="Times New Roman" w:cs="Times New Roman"/>
              <w:sz w:val="24"/>
              <w:szCs w:val="24"/>
            </w:rPr>
            <w:t>8</w:t>
          </w:r>
          <w:r>
            <w:rPr>
              <w:rFonts w:ascii="Times New Roman" w:hAnsi="Times New Roman" w:cs="Times New Roman"/>
              <w:sz w:val="24"/>
              <w:szCs w:val="24"/>
            </w:rPr>
            <w:t xml:space="preserve"> priedas „</w:t>
          </w:r>
          <w:r w:rsidR="0084563B" w:rsidRPr="00060E17">
            <w:rPr>
              <w:rFonts w:ascii="Times New Roman" w:hAnsi="Times New Roman" w:cs="Times New Roman"/>
              <w:sz w:val="24"/>
              <w:szCs w:val="24"/>
            </w:rPr>
            <w:t>Tiekėjo deklaracija dėl atitikties Reglamento nuostatoms fiziniam asmeniui</w:t>
          </w:r>
          <w:r w:rsidR="0084563B">
            <w:rPr>
              <w:rFonts w:ascii="Times New Roman" w:hAnsi="Times New Roman" w:cs="Times New Roman"/>
              <w:sz w:val="24"/>
              <w:szCs w:val="24"/>
            </w:rPr>
            <w:t>“</w:t>
          </w:r>
        </w:p>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86971756"/>
      <w:bookmarkStart w:id="1" w:name="_Toc335201954"/>
      <w:bookmarkStart w:id="2" w:name="_Toc147739116"/>
      <w:r w:rsidRPr="004C4E63">
        <w:rPr>
          <w:rFonts w:ascii="Times New Roman" w:hAnsi="Times New Roman" w:cs="Times New Roman"/>
        </w:rPr>
        <w:lastRenderedPageBreak/>
        <w:t>Bendra informacija</w:t>
      </w:r>
      <w:bookmarkEnd w:id="0"/>
    </w:p>
    <w:p w14:paraId="14930D52" w14:textId="0B11F21D" w:rsidR="004C4E63" w:rsidRPr="00A1050E" w:rsidRDefault="004C4E63" w:rsidP="004C4E63">
      <w:pPr>
        <w:pStyle w:val="ListParagraph"/>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sz w:val="24"/>
          <w:szCs w:val="24"/>
        </w:rPr>
        <w:t xml:space="preserve">Perkančioji organizacija </w:t>
      </w:r>
      <w:r w:rsidR="006458E6">
        <w:rPr>
          <w:rFonts w:ascii="Times New Roman" w:hAnsi="Times New Roman" w:cs="Times New Roman"/>
          <w:sz w:val="24"/>
          <w:szCs w:val="24"/>
        </w:rPr>
        <w:t>Stonaičių socialinės globos namai (toliau – Perkančioji organizacija)</w:t>
      </w:r>
      <w:r w:rsidR="00646250" w:rsidRPr="002167C9">
        <w:rPr>
          <w:rFonts w:ascii="Times New Roman" w:hAnsi="Times New Roman" w:cs="Times New Roman"/>
          <w:sz w:val="24"/>
          <w:szCs w:val="24"/>
        </w:rPr>
        <w:t xml:space="preserve">, </w:t>
      </w:r>
      <w:r w:rsidR="006458E6">
        <w:rPr>
          <w:rFonts w:ascii="Times New Roman" w:hAnsi="Times New Roman" w:cs="Times New Roman"/>
          <w:sz w:val="24"/>
          <w:szCs w:val="24"/>
        </w:rPr>
        <w:t xml:space="preserve">įstaigos </w:t>
      </w:r>
      <w:r w:rsidR="00646250" w:rsidRPr="002167C9">
        <w:rPr>
          <w:rFonts w:ascii="Times New Roman" w:hAnsi="Times New Roman" w:cs="Times New Roman"/>
          <w:sz w:val="24"/>
          <w:szCs w:val="24"/>
        </w:rPr>
        <w:t xml:space="preserve">kodas </w:t>
      </w:r>
      <w:r w:rsidR="006458E6">
        <w:rPr>
          <w:rFonts w:ascii="Times New Roman" w:hAnsi="Times New Roman" w:cs="Times New Roman"/>
          <w:sz w:val="24"/>
          <w:szCs w:val="24"/>
        </w:rPr>
        <w:t>190796224</w:t>
      </w:r>
      <w:r w:rsidR="00646250" w:rsidRPr="002167C9">
        <w:rPr>
          <w:rFonts w:ascii="Times New Roman" w:hAnsi="Times New Roman" w:cs="Times New Roman"/>
          <w:sz w:val="24"/>
          <w:szCs w:val="24"/>
        </w:rPr>
        <w:t xml:space="preserve">, </w:t>
      </w:r>
      <w:r w:rsidR="006458E6">
        <w:rPr>
          <w:rFonts w:ascii="Times New Roman" w:hAnsi="Times New Roman" w:cs="Times New Roman"/>
          <w:sz w:val="24"/>
          <w:szCs w:val="24"/>
        </w:rPr>
        <w:t xml:space="preserve">ne </w:t>
      </w:r>
      <w:r w:rsidR="00646250" w:rsidRPr="00FC46BC">
        <w:rPr>
          <w:rFonts w:ascii="Times New Roman" w:hAnsi="Times New Roman" w:cs="Times New Roman"/>
          <w:sz w:val="24"/>
          <w:szCs w:val="24"/>
        </w:rPr>
        <w:t xml:space="preserve">PVM </w:t>
      </w:r>
      <w:r w:rsidR="006458E6">
        <w:rPr>
          <w:rFonts w:ascii="Times New Roman" w:hAnsi="Times New Roman" w:cs="Times New Roman"/>
          <w:sz w:val="24"/>
          <w:szCs w:val="24"/>
        </w:rPr>
        <w:t>mokėtojas</w:t>
      </w:r>
      <w:r w:rsidR="00646250">
        <w:rPr>
          <w:rFonts w:ascii="Times New Roman" w:hAnsi="Times New Roman" w:cs="Times New Roman"/>
          <w:sz w:val="24"/>
          <w:szCs w:val="24"/>
        </w:rPr>
        <w:t xml:space="preserve">, </w:t>
      </w:r>
      <w:r w:rsidR="00646250" w:rsidRPr="002167C9">
        <w:rPr>
          <w:rFonts w:ascii="Times New Roman" w:hAnsi="Times New Roman" w:cs="Times New Roman"/>
          <w:sz w:val="24"/>
          <w:szCs w:val="24"/>
        </w:rPr>
        <w:t xml:space="preserve">adresas </w:t>
      </w:r>
      <w:r w:rsidR="006458E6">
        <w:rPr>
          <w:rFonts w:ascii="Times New Roman" w:hAnsi="Times New Roman" w:cs="Times New Roman"/>
          <w:sz w:val="24"/>
          <w:szCs w:val="24"/>
        </w:rPr>
        <w:t>Babrungo</w:t>
      </w:r>
      <w:r w:rsidR="00646250" w:rsidRPr="00483220">
        <w:rPr>
          <w:rFonts w:ascii="Times New Roman" w:hAnsi="Times New Roman" w:cs="Times New Roman"/>
          <w:sz w:val="24"/>
          <w:szCs w:val="24"/>
        </w:rPr>
        <w:t xml:space="preserve"> g. </w:t>
      </w:r>
      <w:r w:rsidR="006458E6">
        <w:rPr>
          <w:rFonts w:ascii="Times New Roman" w:hAnsi="Times New Roman" w:cs="Times New Roman"/>
          <w:sz w:val="24"/>
          <w:szCs w:val="24"/>
        </w:rPr>
        <w:t>1</w:t>
      </w:r>
      <w:r w:rsidR="00646250" w:rsidRPr="00483220">
        <w:rPr>
          <w:rFonts w:ascii="Times New Roman" w:hAnsi="Times New Roman" w:cs="Times New Roman"/>
          <w:sz w:val="24"/>
          <w:szCs w:val="24"/>
        </w:rPr>
        <w:t xml:space="preserve">2, </w:t>
      </w:r>
      <w:r w:rsidR="006458E6">
        <w:rPr>
          <w:rFonts w:ascii="Times New Roman" w:hAnsi="Times New Roman" w:cs="Times New Roman"/>
          <w:sz w:val="24"/>
          <w:szCs w:val="24"/>
        </w:rPr>
        <w:t>Stonaičių k.</w:t>
      </w:r>
      <w:r w:rsidR="00646250" w:rsidRPr="00483220">
        <w:rPr>
          <w:rFonts w:ascii="Times New Roman" w:hAnsi="Times New Roman" w:cs="Times New Roman"/>
          <w:sz w:val="24"/>
          <w:szCs w:val="24"/>
        </w:rPr>
        <w:t>, LT-</w:t>
      </w:r>
      <w:r w:rsidR="006458E6">
        <w:rPr>
          <w:rFonts w:ascii="Times New Roman" w:hAnsi="Times New Roman" w:cs="Times New Roman"/>
          <w:sz w:val="24"/>
          <w:szCs w:val="24"/>
        </w:rPr>
        <w:t>90101</w:t>
      </w:r>
      <w:r w:rsidR="00646250" w:rsidRPr="00483220">
        <w:rPr>
          <w:rFonts w:ascii="Times New Roman" w:hAnsi="Times New Roman" w:cs="Times New Roman"/>
          <w:sz w:val="24"/>
          <w:szCs w:val="24"/>
        </w:rPr>
        <w:t xml:space="preserve"> </w:t>
      </w:r>
      <w:r w:rsidR="006458E6">
        <w:rPr>
          <w:rFonts w:ascii="Times New Roman" w:hAnsi="Times New Roman" w:cs="Times New Roman"/>
          <w:sz w:val="24"/>
          <w:szCs w:val="24"/>
        </w:rPr>
        <w:t>Plungės</w:t>
      </w:r>
      <w:r w:rsidR="00646250" w:rsidRPr="00483220">
        <w:rPr>
          <w:rFonts w:ascii="Times New Roman" w:hAnsi="Times New Roman" w:cs="Times New Roman"/>
          <w:sz w:val="24"/>
          <w:szCs w:val="24"/>
        </w:rPr>
        <w:t xml:space="preserve"> r</w:t>
      </w:r>
      <w:r w:rsidRPr="004C4E63">
        <w:rPr>
          <w:rFonts w:ascii="Times New Roman" w:hAnsi="Times New Roman" w:cs="Times New Roman"/>
          <w:sz w:val="24"/>
          <w:szCs w:val="24"/>
        </w:rPr>
        <w:t xml:space="preserve">. </w:t>
      </w:r>
    </w:p>
    <w:p w14:paraId="6872C70C" w14:textId="76833D67"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 xml:space="preserve">Pirkimas neatliekamas naudojantis centralizuotų pirkimų katalogu, nes perkamų </w:t>
      </w:r>
      <w:r w:rsidR="008250E4">
        <w:rPr>
          <w:rFonts w:ascii="Times New Roman" w:hAnsi="Times New Roman" w:cs="Times New Roman"/>
          <w:color w:val="000000" w:themeColor="text1"/>
          <w:sz w:val="24"/>
          <w:szCs w:val="24"/>
        </w:rPr>
        <w:t>prekių</w:t>
      </w:r>
      <w:r w:rsidRPr="004C4E63">
        <w:rPr>
          <w:rFonts w:ascii="Times New Roman" w:hAnsi="Times New Roman" w:cs="Times New Roman"/>
          <w:color w:val="000000" w:themeColor="text1"/>
          <w:sz w:val="24"/>
          <w:szCs w:val="24"/>
        </w:rPr>
        <w:t xml:space="preserve"> kataloge nėra.</w:t>
      </w:r>
    </w:p>
    <w:p w14:paraId="164B0369" w14:textId="77777777"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DE12EE">
        <w:rPr>
          <w:rFonts w:ascii="Times New Roman" w:hAnsi="Times New Roman" w:cs="Times New Roman"/>
          <w:sz w:val="24"/>
          <w:szCs w:val="24"/>
        </w:rPr>
        <w:t>Stebėtojai dalyvauti Komisijos posėdžiuose nėra kviečiami.</w:t>
      </w:r>
    </w:p>
    <w:p w14:paraId="5F5771BB" w14:textId="1E3E3467" w:rsidR="009431A6" w:rsidRDefault="004C4E63" w:rsidP="009431A6">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hAnsi="Times New Roman" w:cs="Times New Roman"/>
          <w:sz w:val="24"/>
          <w:szCs w:val="24"/>
        </w:rPr>
        <w:t>Atliekamas žaliasis pirkimas</w:t>
      </w:r>
      <w:r w:rsidRPr="006458E6">
        <w:rPr>
          <w:rFonts w:ascii="Times New Roman" w:hAnsi="Times New Roman" w:cs="Times New Roman"/>
          <w:color w:val="EE0000"/>
          <w:sz w:val="24"/>
          <w:szCs w:val="24"/>
        </w:rPr>
        <w:t xml:space="preserve">. </w:t>
      </w:r>
      <w:r w:rsidR="006538F7" w:rsidRPr="006538F7">
        <w:rPr>
          <w:rFonts w:ascii="Times New Roman" w:hAnsi="Times New Roman" w:cs="Times New Roman"/>
          <w:sz w:val="24"/>
          <w:szCs w:val="24"/>
        </w:rPr>
        <w:t xml:space="preserve">Pirkimas vykdomas vadovaujantis Aplinkos apsaugos kriterijų taikymo, vykdant žaliuosius pirkimus, tvarkos aprašo (patvirtintas Lietuvos Respublikos aplinkos ministro 2011 m. birželio 28 d. įsakymu Nr. D1-508) aktualios redakcijos (toliau – Tvarkos aprašas) 2 priedo 4.4.4.1 papunktį (prekei pagaminti ir (ar) tiekti, paslaugai teikti ar darbams atlikti sunaudojama mažiau gamtos išteklių ir (ar) sudėtyje yra pakartotinai panaudotų ir (ar) perdirbtų medžiagų) </w:t>
      </w:r>
    </w:p>
    <w:p w14:paraId="248CEADF" w14:textId="38B30114" w:rsidR="004C4E63" w:rsidRPr="009431A6" w:rsidRDefault="004C4E63" w:rsidP="009431A6">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eastAsia="Arial" w:hAnsi="Times New Roman" w:cs="Times New Roman"/>
          <w:sz w:val="24"/>
          <w:szCs w:val="24"/>
        </w:rPr>
        <w:t xml:space="preserve">Išankstinis skelbimas apie pirkimą nebuvo paskelbtas. </w:t>
      </w:r>
    </w:p>
    <w:p w14:paraId="4D1B2D00" w14:textId="77777777" w:rsidR="004C4E63" w:rsidRDefault="004C4E63" w:rsidP="009431A6">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hAnsi="Times New Roman" w:cs="Times New Roman"/>
          <w:sz w:val="24"/>
          <w:szCs w:val="24"/>
          <w:lang w:eastAsia="en-US"/>
        </w:rPr>
        <w:t xml:space="preserve">Pirkime </w:t>
      </w:r>
      <w:r w:rsidRPr="009431A6">
        <w:rPr>
          <w:rFonts w:ascii="Times New Roman" w:hAnsi="Times New Roman" w:cs="Times New Roman"/>
          <w:sz w:val="24"/>
          <w:szCs w:val="24"/>
        </w:rPr>
        <w:t>perkančioji organizacija</w:t>
      </w:r>
      <w:r w:rsidRPr="009431A6">
        <w:rPr>
          <w:rFonts w:ascii="Times New Roman" w:hAnsi="Times New Roman" w:cs="Times New Roman"/>
          <w:sz w:val="24"/>
          <w:szCs w:val="24"/>
          <w:lang w:eastAsia="en-US"/>
        </w:rPr>
        <w:t xml:space="preserve"> nenumato skelbti pranešimo dėl savanoriško </w:t>
      </w:r>
      <w:r w:rsidRPr="009431A6">
        <w:rPr>
          <w:rFonts w:ascii="Times New Roman" w:hAnsi="Times New Roman" w:cs="Times New Roman"/>
          <w:i/>
          <w:iCs/>
          <w:sz w:val="24"/>
          <w:szCs w:val="24"/>
          <w:lang w:eastAsia="en-US"/>
        </w:rPr>
        <w:t>ex ante</w:t>
      </w:r>
      <w:r w:rsidRPr="009431A6">
        <w:rPr>
          <w:rFonts w:ascii="Times New Roman" w:hAnsi="Times New Roman" w:cs="Times New Roman"/>
          <w:sz w:val="24"/>
          <w:szCs w:val="24"/>
          <w:lang w:eastAsia="en-US"/>
        </w:rPr>
        <w:t xml:space="preserve"> skaidrumo.</w:t>
      </w:r>
    </w:p>
    <w:p w14:paraId="269A377D" w14:textId="77777777" w:rsidR="004C4E63" w:rsidRDefault="004C4E63" w:rsidP="009431A6">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hAnsi="Times New Roman" w:cs="Times New Roman"/>
          <w:sz w:val="24"/>
          <w:szCs w:val="24"/>
        </w:rPr>
        <w:t xml:space="preserve">Pirkime neleidžiama pateikti alternatyvių pasiūlymų. </w:t>
      </w:r>
    </w:p>
    <w:p w14:paraId="054F6BC3" w14:textId="77777777" w:rsidR="004C4E63" w:rsidRPr="009431A6" w:rsidRDefault="004C4E63" w:rsidP="009431A6">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86971757"/>
      <w:bookmarkEnd w:id="1"/>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3"/>
      <w:bookmarkEnd w:id="4"/>
      <w:bookmarkEnd w:id="5"/>
    </w:p>
    <w:p w14:paraId="622D9BDB" w14:textId="1C1024A7" w:rsidR="00A1050E" w:rsidRPr="001458EE" w:rsidRDefault="00187B34" w:rsidP="00A1050E">
      <w:pPr>
        <w:pStyle w:val="NoSpacing"/>
        <w:numPr>
          <w:ilvl w:val="1"/>
          <w:numId w:val="5"/>
        </w:numPr>
        <w:tabs>
          <w:tab w:val="left" w:pos="567"/>
        </w:tabs>
        <w:ind w:left="0" w:firstLine="0"/>
        <w:contextualSpacing/>
        <w:jc w:val="both"/>
        <w:rPr>
          <w:rFonts w:ascii="Times New Roman" w:hAnsi="Times New Roman" w:cs="Times New Roman"/>
          <w:b/>
          <w:bCs/>
          <w:sz w:val="24"/>
          <w:szCs w:val="24"/>
        </w:rPr>
      </w:pPr>
      <w:r w:rsidRPr="00187B34">
        <w:rPr>
          <w:rFonts w:ascii="Times New Roman" w:eastAsia="Calibri" w:hAnsi="Times New Roman" w:cs="Times New Roman"/>
          <w:color w:val="000000" w:themeColor="text1"/>
          <w:sz w:val="24"/>
          <w:szCs w:val="24"/>
        </w:rPr>
        <w:t>Perkančioji organizacija numato įsigyti</w:t>
      </w:r>
      <w:r w:rsidRPr="00187B34">
        <w:rPr>
          <w:rFonts w:ascii="Times New Roman" w:hAnsi="Times New Roman" w:cs="Times New Roman"/>
          <w:sz w:val="24"/>
          <w:szCs w:val="24"/>
        </w:rPr>
        <w:t xml:space="preserve"> </w:t>
      </w:r>
      <w:r w:rsidR="006D7829" w:rsidRPr="006D7829">
        <w:rPr>
          <w:rFonts w:ascii="Times New Roman" w:eastAsia="Times New Roman" w:hAnsi="Times New Roman"/>
          <w:sz w:val="24"/>
          <w:szCs w:val="24"/>
          <w:lang w:eastAsia="en-GB"/>
        </w:rPr>
        <w:t>Šilumos energijos tiekim</w:t>
      </w:r>
      <w:r w:rsidR="006D7829">
        <w:rPr>
          <w:rFonts w:ascii="Times New Roman" w:eastAsia="Times New Roman" w:hAnsi="Times New Roman"/>
          <w:sz w:val="24"/>
          <w:szCs w:val="24"/>
          <w:lang w:eastAsia="en-GB"/>
        </w:rPr>
        <w:t>ą</w:t>
      </w:r>
      <w:r w:rsidR="006D7829" w:rsidRPr="006D7829">
        <w:rPr>
          <w:rFonts w:ascii="Times New Roman" w:eastAsia="Times New Roman" w:hAnsi="Times New Roman"/>
          <w:sz w:val="24"/>
          <w:szCs w:val="24"/>
          <w:lang w:eastAsia="en-GB"/>
        </w:rPr>
        <w:t xml:space="preserve">, eksploatuojant Stonaičių socialinės globos namų katilinę, adresu Babrungo g. 10, Stonaičių k., Plungės r. </w:t>
      </w:r>
      <w:r w:rsidR="006458E6">
        <w:rPr>
          <w:rFonts w:ascii="Times New Roman" w:eastAsia="Times New Roman" w:hAnsi="Times New Roman"/>
          <w:sz w:val="24"/>
          <w:szCs w:val="24"/>
          <w:lang w:eastAsia="en-GB"/>
        </w:rPr>
        <w:t xml:space="preserve"> (toliau – </w:t>
      </w:r>
      <w:r w:rsidR="005C0C04">
        <w:rPr>
          <w:rFonts w:ascii="Times New Roman" w:eastAsia="Times New Roman" w:hAnsi="Times New Roman"/>
          <w:b/>
          <w:bCs/>
          <w:sz w:val="24"/>
          <w:szCs w:val="24"/>
          <w:lang w:eastAsia="en-GB"/>
        </w:rPr>
        <w:t>Prekės</w:t>
      </w:r>
      <w:r w:rsidR="006458E6">
        <w:rPr>
          <w:rFonts w:ascii="Times New Roman" w:eastAsia="Times New Roman" w:hAnsi="Times New Roman"/>
          <w:sz w:val="24"/>
          <w:szCs w:val="24"/>
          <w:lang w:eastAsia="en-GB"/>
        </w:rPr>
        <w:t>)</w:t>
      </w:r>
      <w:r w:rsidRPr="00187B34">
        <w:rPr>
          <w:rFonts w:ascii="Times New Roman" w:eastAsia="Calibri" w:hAnsi="Times New Roman" w:cs="Times New Roman"/>
          <w:color w:val="00B050"/>
          <w:sz w:val="24"/>
          <w:szCs w:val="24"/>
        </w:rPr>
        <w:t>.</w:t>
      </w:r>
      <w:r w:rsidRPr="00187B34">
        <w:rPr>
          <w:rFonts w:ascii="Times New Roman" w:hAnsi="Times New Roman" w:cs="Times New Roman"/>
          <w:sz w:val="24"/>
          <w:szCs w:val="24"/>
        </w:rPr>
        <w:t xml:space="preserve"> Reikalavimai pirkimo objektui nustatyti specialiųjų pirkimo sąlygų priede Nr. 2 „Techninė </w:t>
      </w:r>
      <w:r w:rsidRPr="005E0FF5">
        <w:rPr>
          <w:rFonts w:ascii="Times New Roman" w:hAnsi="Times New Roman" w:cs="Times New Roman"/>
          <w:sz w:val="24"/>
          <w:szCs w:val="24"/>
        </w:rPr>
        <w:t>specifikacija“.</w:t>
      </w:r>
      <w:r w:rsidR="005C0C04">
        <w:rPr>
          <w:rFonts w:ascii="Times New Roman" w:hAnsi="Times New Roman" w:cs="Times New Roman"/>
          <w:sz w:val="24"/>
          <w:szCs w:val="24"/>
        </w:rPr>
        <w:t xml:space="preserve"> BVPŽ kodas - </w:t>
      </w:r>
      <w:r w:rsidR="005C0C04" w:rsidRPr="005C0C04">
        <w:rPr>
          <w:rFonts w:ascii="Times New Roman" w:hAnsi="Times New Roman" w:cs="Times New Roman"/>
          <w:sz w:val="24"/>
          <w:szCs w:val="24"/>
        </w:rPr>
        <w:t>09320000-8</w:t>
      </w:r>
      <w:r w:rsidR="005C0C04">
        <w:rPr>
          <w:rFonts w:ascii="Times New Roman" w:hAnsi="Times New Roman" w:cs="Times New Roman"/>
          <w:sz w:val="24"/>
          <w:szCs w:val="24"/>
        </w:rPr>
        <w:t xml:space="preserve"> </w:t>
      </w:r>
      <w:r w:rsidR="005C0C04" w:rsidRPr="005C0C04">
        <w:rPr>
          <w:rFonts w:ascii="Times New Roman" w:hAnsi="Times New Roman" w:cs="Times New Roman"/>
          <w:sz w:val="24"/>
          <w:szCs w:val="24"/>
        </w:rPr>
        <w:t>Garas, karštas vanduo ir kiti su jais susiję produktai</w:t>
      </w:r>
      <w:r w:rsidR="005C0C04">
        <w:rPr>
          <w:rFonts w:ascii="Times New Roman" w:hAnsi="Times New Roman" w:cs="Times New Roman"/>
          <w:sz w:val="24"/>
          <w:szCs w:val="24"/>
        </w:rPr>
        <w:t>.</w:t>
      </w:r>
    </w:p>
    <w:p w14:paraId="42D36124" w14:textId="700A338D" w:rsidR="00CA5117"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5E0FF5">
        <w:rPr>
          <w:rFonts w:ascii="Times New Roman" w:hAnsi="Times New Roman" w:cs="Times New Roman"/>
          <w:sz w:val="24"/>
          <w:szCs w:val="24"/>
        </w:rPr>
        <w:t xml:space="preserve">Pirkimo objektas </w:t>
      </w:r>
      <w:r w:rsidR="006458E6">
        <w:rPr>
          <w:rFonts w:ascii="Times New Roman" w:hAnsi="Times New Roman" w:cs="Times New Roman"/>
          <w:sz w:val="24"/>
          <w:szCs w:val="24"/>
        </w:rPr>
        <w:t>į pirkimo dalis neskaidomas.</w:t>
      </w:r>
      <w:r w:rsidR="00E17EF0">
        <w:rPr>
          <w:rFonts w:ascii="Times New Roman" w:hAnsi="Times New Roman" w:cs="Times New Roman"/>
          <w:sz w:val="24"/>
          <w:szCs w:val="24"/>
        </w:rPr>
        <w:t xml:space="preserve"> Pirkimo objektas yra nedalus.</w:t>
      </w:r>
    </w:p>
    <w:p w14:paraId="58BBC367" w14:textId="63EB421F" w:rsidR="00CA5117" w:rsidRDefault="00046B22"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Tiekėjai gali teikti pasiūlymus </w:t>
      </w:r>
      <w:r w:rsidR="00491C56">
        <w:rPr>
          <w:rFonts w:ascii="Times New Roman" w:hAnsi="Times New Roman" w:cs="Times New Roman"/>
          <w:sz w:val="24"/>
          <w:szCs w:val="24"/>
        </w:rPr>
        <w:t xml:space="preserve">tik </w:t>
      </w:r>
      <w:r w:rsidR="006458E6">
        <w:rPr>
          <w:rFonts w:ascii="Times New Roman" w:hAnsi="Times New Roman" w:cs="Times New Roman"/>
          <w:sz w:val="24"/>
          <w:szCs w:val="24"/>
        </w:rPr>
        <w:t>dėl visos pirkimo objekto apimties</w:t>
      </w:r>
      <w:r>
        <w:rPr>
          <w:rFonts w:ascii="Times New Roman" w:hAnsi="Times New Roman" w:cs="Times New Roman"/>
          <w:sz w:val="24"/>
          <w:szCs w:val="24"/>
        </w:rPr>
        <w:t>.</w:t>
      </w:r>
    </w:p>
    <w:p w14:paraId="6AF08F15" w14:textId="77777777"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Heading1"/>
        <w:spacing w:line="20" w:lineRule="atLeast"/>
        <w:contextualSpacing/>
        <w:rPr>
          <w:rFonts w:ascii="Times New Roman" w:hAnsi="Times New Roman" w:cs="Times New Roman"/>
        </w:rPr>
      </w:pPr>
      <w:bookmarkStart w:id="6" w:name="_Toc186971758"/>
      <w:r w:rsidRPr="004C4E63">
        <w:rPr>
          <w:rFonts w:ascii="Times New Roman" w:hAnsi="Times New Roman" w:cs="Times New Roman"/>
        </w:rPr>
        <w:t>3.</w:t>
      </w:r>
      <w:r w:rsidR="00D24970" w:rsidRPr="004C4E63">
        <w:rPr>
          <w:rFonts w:ascii="Times New Roman" w:hAnsi="Times New Roman" w:cs="Times New Roman"/>
        </w:rPr>
        <w:t xml:space="preserve"> </w:t>
      </w:r>
      <w:bookmarkStart w:id="7" w:name="_Ref39427921"/>
      <w:bookmarkStart w:id="8" w:name="_Ref39427927"/>
      <w:bookmarkStart w:id="9" w:name="_Ref39740354"/>
      <w:r w:rsidR="00D22226" w:rsidRPr="004C4E63">
        <w:rPr>
          <w:rFonts w:ascii="Times New Roman" w:hAnsi="Times New Roman" w:cs="Times New Roman"/>
        </w:rPr>
        <w:t>Susitikimai su tiekėjais</w:t>
      </w:r>
      <w:bookmarkEnd w:id="7"/>
      <w:bookmarkEnd w:id="8"/>
      <w:r w:rsidR="003B6924" w:rsidRPr="004C4E63">
        <w:rPr>
          <w:rFonts w:ascii="Times New Roman" w:hAnsi="Times New Roman" w:cs="Times New Roman"/>
        </w:rPr>
        <w:t xml:space="preserve"> ir objekto apžiūra</w:t>
      </w:r>
      <w:bookmarkEnd w:id="6"/>
      <w:bookmarkEnd w:id="9"/>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0" w:name="_Ref39473754"/>
      <w:bookmarkStart w:id="11" w:name="_Ref39473761"/>
      <w:bookmarkStart w:id="12"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388229F9" w:rsidR="008D5D5F" w:rsidRPr="00C517DC" w:rsidRDefault="00C517DC" w:rsidP="00A45A84">
      <w:pPr>
        <w:pStyle w:val="ListParagraph"/>
        <w:numPr>
          <w:ilvl w:val="1"/>
          <w:numId w:val="11"/>
        </w:numPr>
        <w:tabs>
          <w:tab w:val="left" w:pos="567"/>
        </w:tabs>
        <w:ind w:left="0" w:firstLine="0"/>
        <w:rPr>
          <w:rFonts w:ascii="Times New Roman" w:eastAsiaTheme="minorHAnsi" w:hAnsi="Times New Roman" w:cs="Times New Roman"/>
          <w:sz w:val="24"/>
          <w:szCs w:val="24"/>
          <w:lang w:eastAsia="en-US"/>
        </w:rPr>
      </w:pPr>
      <w:r w:rsidRPr="00C517DC">
        <w:rPr>
          <w:rFonts w:ascii="Times New Roman" w:eastAsiaTheme="minorHAnsi" w:hAnsi="Times New Roman" w:cs="Times New Roman"/>
          <w:sz w:val="24"/>
          <w:szCs w:val="24"/>
          <w:lang w:eastAsia="en-US"/>
        </w:rPr>
        <w:lastRenderedPageBreak/>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4C4E63" w:rsidRDefault="00AD57B1" w:rsidP="00AD57B1">
      <w:pPr>
        <w:pStyle w:val="Heading1"/>
        <w:spacing w:line="20" w:lineRule="atLeast"/>
        <w:contextualSpacing/>
        <w:rPr>
          <w:rFonts w:ascii="Times New Roman" w:hAnsi="Times New Roman" w:cs="Times New Roman"/>
        </w:rPr>
      </w:pPr>
      <w:bookmarkStart w:id="13"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0"/>
      <w:bookmarkEnd w:id="11"/>
      <w:bookmarkEnd w:id="12"/>
      <w:r w:rsidR="00975F1F" w:rsidRPr="004C4E63">
        <w:rPr>
          <w:rFonts w:ascii="Times New Roman" w:hAnsi="Times New Roman" w:cs="Times New Roman"/>
        </w:rPr>
        <w:t xml:space="preserve"> ir kvalifikacijos reikalavimai</w:t>
      </w:r>
      <w:bookmarkEnd w:id="13"/>
    </w:p>
    <w:p w14:paraId="01C91BE8" w14:textId="77777777" w:rsidR="00954DAD" w:rsidRPr="00954DAD" w:rsidRDefault="00954DAD" w:rsidP="00A05F03">
      <w:pPr>
        <w:pStyle w:val="ListParagraph"/>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4" w:name="_Hlk41039660"/>
      <w:r w:rsidRPr="00954DAD">
        <w:rPr>
          <w:rFonts w:ascii="Times New Roman" w:hAnsi="Times New Roman" w:cs="Times New Roman"/>
          <w:sz w:val="24"/>
          <w:szCs w:val="24"/>
        </w:rPr>
        <w:t xml:space="preserve"> subtiekėjų (jei taikoma), ūkio subjektų, kurių pajėgumais tiekėjas remiasi, </w:t>
      </w:r>
      <w:bookmarkEnd w:id="14"/>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 xml:space="preserve">pirkimo sąlygų priede </w:t>
      </w:r>
      <w:r w:rsidRPr="00D11751">
        <w:rPr>
          <w:rFonts w:ascii="Times New Roman" w:eastAsia="Calibri" w:hAnsi="Times New Roman" w:cs="Times New Roman"/>
          <w:sz w:val="24"/>
          <w:szCs w:val="24"/>
        </w:rPr>
        <w:t>Nr. 3 „Tiekėjų pašalinimo pagrindai</w:t>
      </w:r>
      <w:r w:rsidRPr="00954DAD">
        <w:rPr>
          <w:rFonts w:ascii="Times New Roman" w:eastAsia="Calibri" w:hAnsi="Times New Roman" w:cs="Times New Roman"/>
          <w:sz w:val="24"/>
          <w:szCs w:val="24"/>
        </w:rPr>
        <w:t>“</w:t>
      </w:r>
      <w:r w:rsidRPr="00954DAD">
        <w:rPr>
          <w:rFonts w:ascii="Times New Roman" w:hAnsi="Times New Roman" w:cs="Times New Roman"/>
          <w:sz w:val="24"/>
          <w:szCs w:val="24"/>
        </w:rPr>
        <w:t xml:space="preserve">. </w:t>
      </w:r>
    </w:p>
    <w:p w14:paraId="1B40475C" w14:textId="633CC9D1" w:rsidR="00954DAD" w:rsidRPr="00EB3D19" w:rsidRDefault="00954DAD" w:rsidP="0051149F">
      <w:pPr>
        <w:pStyle w:val="ListParagraph"/>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EB3D19">
        <w:rPr>
          <w:rFonts w:ascii="Times New Roman" w:hAnsi="Times New Roman" w:cs="Times New Roman"/>
          <w:sz w:val="24"/>
          <w:szCs w:val="24"/>
        </w:rPr>
        <w:t xml:space="preserve">Tiekėjams </w:t>
      </w:r>
      <w:r w:rsidR="00F02E47" w:rsidRPr="00EB3D19">
        <w:rPr>
          <w:rFonts w:ascii="Times New Roman" w:hAnsi="Times New Roman" w:cs="Times New Roman"/>
          <w:sz w:val="24"/>
          <w:szCs w:val="24"/>
        </w:rPr>
        <w:t>ne</w:t>
      </w:r>
      <w:r w:rsidRPr="00EB3D19">
        <w:rPr>
          <w:rFonts w:ascii="Times New Roman" w:hAnsi="Times New Roman" w:cs="Times New Roman"/>
          <w:sz w:val="24"/>
          <w:szCs w:val="24"/>
        </w:rPr>
        <w:t xml:space="preserve">nustatomi kvalifikacijos reikalavimai ir </w:t>
      </w:r>
      <w:r w:rsidR="00F02E47" w:rsidRPr="00EB3D19">
        <w:rPr>
          <w:rFonts w:ascii="Times New Roman" w:hAnsi="Times New Roman" w:cs="Times New Roman"/>
          <w:sz w:val="24"/>
          <w:szCs w:val="24"/>
        </w:rPr>
        <w:t xml:space="preserve">nenustatomi </w:t>
      </w:r>
      <w:r w:rsidRPr="00EB3D19">
        <w:rPr>
          <w:rFonts w:ascii="Times New Roman" w:hAnsi="Times New Roman" w:cs="Times New Roman"/>
          <w:sz w:val="24"/>
          <w:szCs w:val="24"/>
        </w:rPr>
        <w:t>reikalavimai dėl aplinkos apsaugos vadybos sistemos standartų laikymosi.</w:t>
      </w:r>
      <w:r w:rsidR="00EB3D19" w:rsidRPr="00EB3D19">
        <w:rPr>
          <w:rFonts w:ascii="Times New Roman" w:hAnsi="Times New Roman" w:cs="Times New Roman"/>
          <w:sz w:val="24"/>
          <w:szCs w:val="24"/>
        </w:rPr>
        <w:t xml:space="preserve"> Kadangi tiekėjo kvalifikacija dėl teisės verstis atitinkama veikla netikrinama, tiekėjas įsipareigoja, kad pirkimo sutartį vykdys tik tokią teisę turintys juridiniai ir fiziniai asmenys.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Įrodinėjimo pareiga dėl atitikties kvalifikacijos reikalavimams pagrindimo tenka tiekėjui.</w:t>
      </w:r>
    </w:p>
    <w:p w14:paraId="69D62E2B" w14:textId="7F94BB77" w:rsidR="00A000BE" w:rsidRPr="004C4E63" w:rsidRDefault="00D24970" w:rsidP="00A05F03">
      <w:pPr>
        <w:pStyle w:val="Heading1"/>
        <w:tabs>
          <w:tab w:val="left" w:pos="567"/>
        </w:tabs>
        <w:contextualSpacing/>
        <w:jc w:val="both"/>
        <w:rPr>
          <w:rFonts w:ascii="Times New Roman" w:hAnsi="Times New Roman" w:cs="Times New Roman"/>
        </w:rPr>
      </w:pPr>
      <w:bookmarkStart w:id="15" w:name="_Toc186971760"/>
      <w:r w:rsidRPr="004C4E63">
        <w:rPr>
          <w:rFonts w:ascii="Times New Roman" w:hAnsi="Times New Roman" w:cs="Times New Roman"/>
        </w:rPr>
        <w:t>5</w:t>
      </w:r>
      <w:r w:rsidR="001E3D5A" w:rsidRPr="004C4E63">
        <w:rPr>
          <w:rFonts w:ascii="Times New Roman" w:hAnsi="Times New Roman" w:cs="Times New Roman"/>
        </w:rPr>
        <w:t>.</w:t>
      </w:r>
      <w:r w:rsidR="009743D3" w:rsidRPr="004C4E63">
        <w:rPr>
          <w:rFonts w:ascii="Times New Roman" w:hAnsi="Times New Roman" w:cs="Times New Roman"/>
        </w:rPr>
        <w:t>Reikalavimai, susiję su nacionaliniu saugumu</w:t>
      </w:r>
      <w:bookmarkEnd w:id="15"/>
      <w:r w:rsidR="009743D3" w:rsidRPr="004C4E63">
        <w:rPr>
          <w:rFonts w:ascii="Times New Roman" w:hAnsi="Times New Roman" w:cs="Times New Roman"/>
        </w:rPr>
        <w:t xml:space="preserve"> </w:t>
      </w:r>
    </w:p>
    <w:p w14:paraId="0E5C61D7"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28A7F31F" w14:textId="087B0C07" w:rsidR="00B71676" w:rsidRDefault="00B71676" w:rsidP="00B71676">
      <w:pPr>
        <w:pStyle w:val="ListParagraph"/>
        <w:numPr>
          <w:ilvl w:val="1"/>
          <w:numId w:val="19"/>
        </w:numPr>
        <w:tabs>
          <w:tab w:val="left" w:pos="567"/>
        </w:tabs>
        <w:spacing w:after="120" w:line="240" w:lineRule="auto"/>
        <w:ind w:left="0" w:firstLine="0"/>
        <w:jc w:val="both"/>
        <w:rPr>
          <w:rFonts w:ascii="Times New Roman" w:hAnsi="Times New Roman" w:cs="Times New Roman"/>
          <w:iCs/>
          <w:sz w:val="24"/>
          <w:szCs w:val="24"/>
        </w:rPr>
      </w:pPr>
      <w:r w:rsidRPr="00B71676">
        <w:rPr>
          <w:rFonts w:ascii="Times New Roman" w:hAnsi="Times New Roman" w:cs="Times New Roman"/>
          <w:iCs/>
          <w:sz w:val="24"/>
          <w:szCs w:val="24"/>
        </w:rPr>
        <w:t xml:space="preserve">Pirkimui taikomos Reglamento nuostatos. Kartu su pasiūlymu tiekėjas turi pateikti užpildytą deklaraciją dėl (ne)atitikties Reglamento nuostatoms, kuri pateikta specialiųjų pirkimo </w:t>
      </w:r>
      <w:r w:rsidRPr="00BA3A31">
        <w:rPr>
          <w:rFonts w:ascii="Times New Roman" w:hAnsi="Times New Roman" w:cs="Times New Roman"/>
          <w:iCs/>
          <w:sz w:val="24"/>
          <w:szCs w:val="24"/>
        </w:rPr>
        <w:t xml:space="preserve">sąlygų </w:t>
      </w:r>
      <w:r w:rsidR="002549D3">
        <w:rPr>
          <w:rFonts w:ascii="Times New Roman" w:hAnsi="Times New Roman" w:cs="Times New Roman"/>
          <w:iCs/>
          <w:sz w:val="24"/>
          <w:szCs w:val="24"/>
        </w:rPr>
        <w:t>6</w:t>
      </w:r>
      <w:r w:rsidRPr="00BA3A31">
        <w:rPr>
          <w:rFonts w:ascii="Times New Roman" w:hAnsi="Times New Roman" w:cs="Times New Roman"/>
          <w:iCs/>
          <w:sz w:val="24"/>
          <w:szCs w:val="24"/>
        </w:rPr>
        <w:t xml:space="preserve"> ir </w:t>
      </w:r>
      <w:r w:rsidR="002549D3">
        <w:rPr>
          <w:rFonts w:ascii="Times New Roman" w:hAnsi="Times New Roman" w:cs="Times New Roman"/>
          <w:iCs/>
          <w:sz w:val="24"/>
          <w:szCs w:val="24"/>
        </w:rPr>
        <w:t>7</w:t>
      </w:r>
      <w:r w:rsidRPr="00BA3A31">
        <w:rPr>
          <w:rFonts w:ascii="Times New Roman" w:hAnsi="Times New Roman" w:cs="Times New Roman"/>
          <w:iCs/>
          <w:sz w:val="24"/>
          <w:szCs w:val="24"/>
        </w:rPr>
        <w:t xml:space="preserve"> </w:t>
      </w:r>
      <w:r w:rsidRPr="00B71676">
        <w:rPr>
          <w:rFonts w:ascii="Times New Roman" w:hAnsi="Times New Roman" w:cs="Times New Roman"/>
          <w:iCs/>
          <w:sz w:val="24"/>
          <w:szCs w:val="24"/>
        </w:rPr>
        <w:t>pried</w:t>
      </w:r>
      <w:r>
        <w:rPr>
          <w:rFonts w:ascii="Times New Roman" w:hAnsi="Times New Roman" w:cs="Times New Roman"/>
          <w:iCs/>
          <w:sz w:val="24"/>
          <w:szCs w:val="24"/>
        </w:rPr>
        <w:t>uos</w:t>
      </w:r>
      <w:r w:rsidRPr="00B71676">
        <w:rPr>
          <w:rFonts w:ascii="Times New Roman" w:hAnsi="Times New Roman" w:cs="Times New Roman"/>
          <w:iCs/>
          <w:sz w:val="24"/>
          <w:szCs w:val="24"/>
        </w:rPr>
        <w:t>e. Kilus abejonių dėl tiekėjo (ne)atitikties Reglamento nuostatoms, perkančioji organizacija iš galimo laimėtojo prašys pateikti dokumentus, įrodančius deklaracijoje pateiktų duomenų teisingumą.</w:t>
      </w:r>
    </w:p>
    <w:p w14:paraId="034C094D" w14:textId="14FD8E37" w:rsidR="00A31CC1" w:rsidRPr="005E06D6" w:rsidRDefault="00A31CC1" w:rsidP="00A31CC1">
      <w:pPr>
        <w:pStyle w:val="ListParagraph"/>
        <w:numPr>
          <w:ilvl w:val="1"/>
          <w:numId w:val="19"/>
        </w:numPr>
        <w:tabs>
          <w:tab w:val="left" w:pos="567"/>
          <w:tab w:val="left" w:pos="851"/>
        </w:tabs>
        <w:spacing w:before="120" w:after="0" w:line="240" w:lineRule="auto"/>
        <w:ind w:left="0" w:firstLine="0"/>
        <w:contextualSpacing w:val="0"/>
        <w:jc w:val="both"/>
        <w:rPr>
          <w:rFonts w:ascii="Times New Roman" w:hAnsi="Times New Roman" w:cs="Times New Roman"/>
          <w:sz w:val="24"/>
          <w:szCs w:val="24"/>
        </w:rPr>
      </w:pPr>
      <w:r w:rsidRPr="005E06D6">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D62B157" w14:textId="593BFB8F" w:rsidR="000E408C" w:rsidRPr="00A31CC1" w:rsidRDefault="00B71676" w:rsidP="00B71676">
      <w:pPr>
        <w:pStyle w:val="ListParagraph"/>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B71676">
        <w:rPr>
          <w:rFonts w:ascii="Times New Roman" w:hAnsi="Times New Roman" w:cs="Times New Roman"/>
          <w:iCs/>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AB27381" w14:textId="77777777" w:rsidR="00A31CC1" w:rsidRPr="000E408C" w:rsidRDefault="00A31CC1" w:rsidP="00A31CC1">
      <w:pPr>
        <w:pStyle w:val="ListParagraph"/>
        <w:tabs>
          <w:tab w:val="left" w:pos="567"/>
        </w:tabs>
        <w:spacing w:after="120" w:line="240" w:lineRule="auto"/>
        <w:ind w:left="0"/>
        <w:contextualSpacing w:val="0"/>
        <w:jc w:val="both"/>
        <w:rPr>
          <w:rFonts w:ascii="Times New Roman" w:hAnsi="Times New Roman" w:cs="Times New Roman"/>
          <w:sz w:val="24"/>
          <w:szCs w:val="24"/>
        </w:rPr>
      </w:pPr>
    </w:p>
    <w:p w14:paraId="4BEDE7AF" w14:textId="457E0FAE" w:rsidR="00AF62E6" w:rsidRPr="00BB7316" w:rsidRDefault="00245E8F" w:rsidP="00BB7316">
      <w:pPr>
        <w:pStyle w:val="Heading1"/>
        <w:tabs>
          <w:tab w:val="left" w:pos="567"/>
          <w:tab w:val="left" w:pos="709"/>
        </w:tabs>
        <w:spacing w:line="20" w:lineRule="atLeast"/>
        <w:contextualSpacing/>
        <w:rPr>
          <w:rFonts w:ascii="Times New Roman" w:hAnsi="Times New Roman" w:cs="Times New Roman"/>
        </w:rPr>
      </w:pPr>
      <w:bookmarkStart w:id="16" w:name="_Ref39666794"/>
      <w:bookmarkStart w:id="17" w:name="_Ref39666796"/>
      <w:bookmarkStart w:id="18" w:name="_Toc186971761"/>
      <w:r w:rsidRPr="00BB7316">
        <w:rPr>
          <w:rFonts w:ascii="Times New Roman" w:hAnsi="Times New Roman" w:cs="Times New Roman"/>
        </w:rPr>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6"/>
      <w:bookmarkEnd w:id="17"/>
      <w:bookmarkEnd w:id="18"/>
    </w:p>
    <w:p w14:paraId="3D47F821" w14:textId="2E10A2F4" w:rsidR="00EF5623" w:rsidRPr="00BB7316" w:rsidRDefault="00EF5623" w:rsidP="005D33AC">
      <w:pPr>
        <w:pStyle w:val="ListParagraph"/>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7037AF52" w:rsidR="00FF12F1" w:rsidRPr="00BB7316" w:rsidRDefault="003F0DA7"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F02E47">
        <w:rPr>
          <w:rFonts w:ascii="Times New Roman" w:hAnsi="Times New Roman" w:cs="Times New Roman"/>
          <w:sz w:val="24"/>
          <w:szCs w:val="24"/>
          <w:shd w:val="clear" w:color="auto" w:fill="FFFFFF"/>
        </w:rPr>
        <w:t>5</w:t>
      </w:r>
      <w:r w:rsidR="00DE5F20" w:rsidRPr="00BA3A31">
        <w:rPr>
          <w:rFonts w:ascii="Times New Roman" w:hAnsi="Times New Roman" w:cs="Times New Roman"/>
          <w:sz w:val="24"/>
          <w:szCs w:val="24"/>
          <w:shd w:val="clear" w:color="auto" w:fill="FFFFFF"/>
        </w:rPr>
        <w:t xml:space="preserve"> </w:t>
      </w:r>
      <w:r w:rsidR="00476F8C" w:rsidRPr="00BA3A31">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21AF4750" w:rsidR="009C1155" w:rsidRPr="00BB7316" w:rsidRDefault="009C115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lastRenderedPageBreak/>
        <w:t xml:space="preserve">užpildytas EBVPD (specialiųjų pirkimo sąlygų </w:t>
      </w:r>
      <w:r w:rsidR="00F02E47">
        <w:rPr>
          <w:rFonts w:ascii="Times New Roman" w:hAnsi="Times New Roman" w:cs="Times New Roman"/>
          <w:sz w:val="24"/>
          <w:szCs w:val="24"/>
        </w:rPr>
        <w:t>4</w:t>
      </w:r>
      <w:r w:rsidR="00EF7293" w:rsidRPr="00BA3A31">
        <w:rPr>
          <w:rFonts w:ascii="Times New Roman" w:hAnsi="Times New Roman" w:cs="Times New Roman"/>
          <w:sz w:val="24"/>
          <w:szCs w:val="24"/>
        </w:rPr>
        <w:t xml:space="preserve"> </w:t>
      </w:r>
      <w:r w:rsidRPr="00BA3A31">
        <w:rPr>
          <w:rFonts w:ascii="Times New Roman" w:hAnsi="Times New Roman" w:cs="Times New Roman"/>
          <w:sz w:val="24"/>
          <w:szCs w:val="24"/>
        </w:rPr>
        <w:t>priedas</w:t>
      </w:r>
      <w:r w:rsidRPr="00BB7316">
        <w:rPr>
          <w:rFonts w:ascii="Times New Roman" w:hAnsi="Times New Roman" w:cs="Times New Roman"/>
          <w:sz w:val="24"/>
          <w:szCs w:val="24"/>
        </w:rPr>
        <w:t xml:space="preserve">).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528C25C8" w:rsidR="006D0EC0" w:rsidRPr="00BB7316" w:rsidRDefault="00212F68" w:rsidP="005D33AC">
      <w:pPr>
        <w:pStyle w:val="ListParagraph"/>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w:t>
      </w:r>
      <w:r w:rsidR="006D0EC0" w:rsidRPr="00BB7316">
        <w:rPr>
          <w:rFonts w:ascii="Times New Roman" w:hAnsi="Times New Roman" w:cs="Times New Roman"/>
          <w:sz w:val="24"/>
          <w:szCs w:val="24"/>
        </w:rPr>
        <w:t>asiūlymo galiojimą užtikrinantis dokumentas</w:t>
      </w:r>
      <w:r w:rsidR="00CC6B70">
        <w:rPr>
          <w:rFonts w:ascii="Times New Roman" w:hAnsi="Times New Roman" w:cs="Times New Roman"/>
          <w:sz w:val="24"/>
          <w:szCs w:val="24"/>
        </w:rPr>
        <w:t xml:space="preserve"> (jei reikalaujama)</w:t>
      </w:r>
      <w:r w:rsidR="006D0EC0" w:rsidRPr="00BB7316">
        <w:rPr>
          <w:rFonts w:ascii="Times New Roman" w:hAnsi="Times New Roman" w:cs="Times New Roman"/>
          <w:sz w:val="24"/>
          <w:szCs w:val="24"/>
        </w:rPr>
        <w:t>;</w:t>
      </w:r>
    </w:p>
    <w:p w14:paraId="53A8B5A3" w14:textId="109B0BB3"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2AAF2528" w14:textId="6179C747" w:rsidR="00464A1B" w:rsidRPr="00425BA2" w:rsidRDefault="00464A1B" w:rsidP="0095038B">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 xml:space="preserve">specialiųjų pirkimo sąlygų </w:t>
      </w:r>
      <w:r>
        <w:rPr>
          <w:rFonts w:ascii="Times New Roman" w:hAnsi="Times New Roman" w:cs="Times New Roman"/>
          <w:sz w:val="24"/>
          <w:szCs w:val="24"/>
        </w:rPr>
        <w:t>2</w:t>
      </w:r>
      <w:r w:rsidRPr="00425BA2">
        <w:rPr>
          <w:rFonts w:ascii="Times New Roman" w:hAnsi="Times New Roman" w:cs="Times New Roman"/>
          <w:sz w:val="24"/>
          <w:szCs w:val="24"/>
        </w:rPr>
        <w:t xml:space="preserve"> priede nurodyti dokumentai</w:t>
      </w:r>
      <w:r>
        <w:rPr>
          <w:rFonts w:ascii="Times New Roman" w:hAnsi="Times New Roman" w:cs="Times New Roman"/>
          <w:sz w:val="24"/>
          <w:szCs w:val="24"/>
        </w:rPr>
        <w:t>.</w:t>
      </w:r>
    </w:p>
    <w:p w14:paraId="479B3B42" w14:textId="1B897F85" w:rsidR="00FD03FA" w:rsidRPr="00BB7316" w:rsidRDefault="00BD41D7" w:rsidP="005D33AC">
      <w:pPr>
        <w:pStyle w:val="ListParagraph"/>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ListParagraph"/>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ListParagraph"/>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7D74B1C1" w:rsidR="0096678C" w:rsidRPr="00BB7316" w:rsidRDefault="0099696F"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P</w:t>
      </w:r>
      <w:r w:rsidR="0048587E" w:rsidRPr="00BB7316">
        <w:rPr>
          <w:rFonts w:ascii="Times New Roman" w:hAnsi="Times New Roman" w:cs="Times New Roman"/>
          <w:sz w:val="24"/>
          <w:szCs w:val="24"/>
        </w:rPr>
        <w:t>asiūlymas turi būti parengtas</w:t>
      </w:r>
      <w:r w:rsidR="00EE44B0"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lietuvių</w:t>
      </w:r>
      <w:r w:rsidR="00DE4D5F">
        <w:rPr>
          <w:rFonts w:ascii="Times New Roman" w:hAnsi="Times New Roman" w:cs="Times New Roman"/>
          <w:sz w:val="24"/>
          <w:szCs w:val="24"/>
        </w:rPr>
        <w:t xml:space="preserve"> kalba</w:t>
      </w:r>
      <w:r w:rsidR="00D17972" w:rsidRPr="00BB7316">
        <w:rPr>
          <w:rFonts w:ascii="Times New Roman" w:hAnsi="Times New Roman" w:cs="Times New Roman"/>
          <w:sz w:val="24"/>
          <w:szCs w:val="24"/>
        </w:rPr>
        <w:t>.</w:t>
      </w:r>
      <w:r w:rsidR="0048587E" w:rsidRPr="00BB7316">
        <w:rPr>
          <w:rFonts w:ascii="Times New Roman" w:hAnsi="Times New Roman" w:cs="Times New Roman"/>
          <w:sz w:val="24"/>
          <w:szCs w:val="24"/>
        </w:rPr>
        <w:t xml:space="preserve"> </w:t>
      </w:r>
      <w:r w:rsidR="00F17A1F" w:rsidRPr="00BB7316">
        <w:rPr>
          <w:rFonts w:ascii="Times New Roman" w:eastAsia="Arial" w:hAnsi="Times New Roman" w:cs="Times New Roman"/>
          <w:sz w:val="24"/>
          <w:szCs w:val="24"/>
        </w:rPr>
        <w:t>Jei kurie nors su pasiūlymu teikiami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1786202" w:rsidR="00380B99" w:rsidRPr="00BB7316" w:rsidRDefault="008D03B2"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6458E6">
        <w:rPr>
          <w:rFonts w:ascii="Times New Roman" w:eastAsia="Arial" w:hAnsi="Times New Roman" w:cs="Times New Roman"/>
          <w:sz w:val="24"/>
          <w:szCs w:val="24"/>
        </w:rPr>
        <w:t>dviejų</w:t>
      </w:r>
      <w:r w:rsidR="00D247A7" w:rsidRPr="00BB7316">
        <w:rPr>
          <w:rFonts w:ascii="Times New Roman" w:eastAsia="Arial" w:hAnsi="Times New Roman" w:cs="Times New Roman"/>
          <w:sz w:val="24"/>
          <w:szCs w:val="24"/>
        </w:rPr>
        <w:t xml:space="preserve"> skaičių po kablelio tikslumu. </w:t>
      </w:r>
    </w:p>
    <w:p w14:paraId="22059CDA" w14:textId="115FFCF1" w:rsidR="003A0EC0" w:rsidRPr="002A5159" w:rsidRDefault="003A0EC0"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2A5159">
        <w:rPr>
          <w:rFonts w:ascii="Times New Roman" w:eastAsia="Arial" w:hAnsi="Times New Roman" w:cs="Times New Roman"/>
          <w:sz w:val="24"/>
          <w:szCs w:val="24"/>
        </w:rPr>
        <w:t xml:space="preserve">Tiekėjų </w:t>
      </w:r>
      <w:r w:rsidR="00A217B2" w:rsidRPr="002A5159">
        <w:rPr>
          <w:rFonts w:ascii="Times New Roman" w:eastAsia="Arial" w:hAnsi="Times New Roman" w:cs="Times New Roman"/>
          <w:sz w:val="24"/>
          <w:szCs w:val="24"/>
        </w:rPr>
        <w:t>p</w:t>
      </w:r>
      <w:r w:rsidRPr="002A5159">
        <w:rPr>
          <w:rFonts w:ascii="Times New Roman" w:eastAsia="Arial" w:hAnsi="Times New Roman" w:cs="Times New Roman"/>
          <w:sz w:val="24"/>
          <w:szCs w:val="24"/>
        </w:rPr>
        <w:t xml:space="preserve">asiūlymuose nurodytos kainos bus vertinamos </w:t>
      </w:r>
      <w:r w:rsidRPr="002A5159">
        <w:rPr>
          <w:rFonts w:ascii="Times New Roman" w:hAnsi="Times New Roman" w:cs="Times New Roman"/>
          <w:sz w:val="24"/>
          <w:szCs w:val="24"/>
        </w:rPr>
        <w:t>ir lyginamos su visais mokesčiais, įskaitant PVM</w:t>
      </w:r>
      <w:r w:rsidR="006E3394" w:rsidRPr="002A5159">
        <w:rPr>
          <w:rFonts w:ascii="Times New Roman" w:hAnsi="Times New Roman" w:cs="Times New Roman"/>
          <w:sz w:val="24"/>
          <w:szCs w:val="24"/>
        </w:rPr>
        <w:t>.</w:t>
      </w:r>
      <w:r w:rsidRPr="002A5159">
        <w:rPr>
          <w:rFonts w:ascii="Times New Roman" w:hAnsi="Times New Roman" w:cs="Times New Roman"/>
          <w:sz w:val="24"/>
          <w:szCs w:val="24"/>
        </w:rPr>
        <w:t xml:space="preserve"> </w:t>
      </w:r>
    </w:p>
    <w:p w14:paraId="7A15AE0A" w14:textId="70E9AA9F" w:rsidR="00EE1C85" w:rsidRPr="004C4E63" w:rsidRDefault="00EE1C85" w:rsidP="0097765E">
      <w:pPr>
        <w:pStyle w:val="Heading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6971762"/>
      <w:bookmarkEnd w:id="19"/>
      <w:bookmarkEnd w:id="20"/>
      <w:bookmarkEnd w:id="21"/>
      <w:bookmarkEnd w:id="22"/>
      <w:bookmarkEnd w:id="23"/>
      <w:r w:rsidRPr="004C4E63">
        <w:rPr>
          <w:rFonts w:ascii="Times New Roman" w:hAnsi="Times New Roman" w:cs="Times New Roman"/>
        </w:rPr>
        <w:t>Pasiūlymo galiojimo užtikrinimas</w:t>
      </w:r>
      <w:bookmarkEnd w:id="24"/>
      <w:bookmarkEnd w:id="25"/>
      <w:bookmarkEnd w:id="26"/>
    </w:p>
    <w:p w14:paraId="7B2E9539" w14:textId="77777777" w:rsidR="00BC5478" w:rsidRDefault="00BC5478" w:rsidP="00881FB7">
      <w:pPr>
        <w:pStyle w:val="ListParagraph"/>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Perkančioji organizacija nereikalauja</w:t>
      </w:r>
      <w:r w:rsidR="009F474E" w:rsidRPr="00881FB7">
        <w:rPr>
          <w:rFonts w:ascii="Times New Roman" w:hAnsi="Times New Roman" w:cs="Times New Roman"/>
          <w:sz w:val="24"/>
          <w:szCs w:val="24"/>
        </w:rPr>
        <w:t xml:space="preserve"> užtikrinti savo pasiūlymo galiojim</w:t>
      </w:r>
      <w:r>
        <w:rPr>
          <w:rFonts w:ascii="Times New Roman" w:hAnsi="Times New Roman" w:cs="Times New Roman"/>
          <w:sz w:val="24"/>
          <w:szCs w:val="24"/>
        </w:rPr>
        <w:t>o.</w:t>
      </w:r>
    </w:p>
    <w:p w14:paraId="7136C94B" w14:textId="6E03C3FE" w:rsidR="00040C0F" w:rsidRPr="004C4E63" w:rsidRDefault="00040C0F" w:rsidP="005E64DD">
      <w:pPr>
        <w:pStyle w:val="Heading1"/>
        <w:numPr>
          <w:ilvl w:val="0"/>
          <w:numId w:val="21"/>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86971763"/>
      <w:bookmarkStart w:id="32" w:name="_Ref39485250"/>
      <w:bookmarkStart w:id="33" w:name="_Ref39485258"/>
      <w:r w:rsidRPr="004C4E63">
        <w:rPr>
          <w:rFonts w:ascii="Times New Roman" w:hAnsi="Times New Roman" w:cs="Times New Roman"/>
        </w:rPr>
        <w:t>Elektroninis aukcionas</w:t>
      </w:r>
      <w:bookmarkEnd w:id="27"/>
      <w:bookmarkEnd w:id="28"/>
      <w:bookmarkEnd w:id="29"/>
      <w:bookmarkEnd w:id="30"/>
      <w:bookmarkEnd w:id="31"/>
    </w:p>
    <w:p w14:paraId="28DF39F7" w14:textId="6B9310F3" w:rsidR="00B3055F" w:rsidRPr="000754AC" w:rsidRDefault="000754AC" w:rsidP="004F369B">
      <w:pPr>
        <w:pStyle w:val="ListParagraph"/>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Heading1"/>
        <w:numPr>
          <w:ilvl w:val="0"/>
          <w:numId w:val="21"/>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86971764"/>
      <w:r w:rsidRPr="004C4E63">
        <w:rPr>
          <w:rFonts w:ascii="Times New Roman" w:hAnsi="Times New Roman" w:cs="Times New Roman"/>
        </w:rPr>
        <w:lastRenderedPageBreak/>
        <w:t>P</w:t>
      </w:r>
      <w:r w:rsidR="00014A61" w:rsidRPr="004C4E63">
        <w:rPr>
          <w:rFonts w:ascii="Times New Roman" w:hAnsi="Times New Roman" w:cs="Times New Roman"/>
        </w:rPr>
        <w:t>asiūlymų vertinimas</w:t>
      </w:r>
      <w:bookmarkEnd w:id="32"/>
      <w:bookmarkEnd w:id="33"/>
      <w:bookmarkEnd w:id="34"/>
      <w:bookmarkEnd w:id="35"/>
      <w:bookmarkEnd w:id="36"/>
    </w:p>
    <w:p w14:paraId="4B7AC959" w14:textId="1927DC41" w:rsidR="008D6858" w:rsidRPr="00BC5478" w:rsidRDefault="008D6858" w:rsidP="00876659">
      <w:pPr>
        <w:pStyle w:val="ListParagraph"/>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BC5478">
        <w:rPr>
          <w:rFonts w:ascii="Times New Roman" w:hAnsi="Times New Roman" w:cs="Times New Roman"/>
          <w:sz w:val="24"/>
          <w:szCs w:val="24"/>
        </w:rPr>
        <w:t>Perkančioji organizacija ekonomiškai naudingiausią pasiūlymą išrenka pagal kain</w:t>
      </w:r>
      <w:r w:rsidR="00BC5478" w:rsidRPr="00BC5478">
        <w:rPr>
          <w:rFonts w:ascii="Times New Roman" w:hAnsi="Times New Roman" w:cs="Times New Roman"/>
          <w:sz w:val="24"/>
          <w:szCs w:val="24"/>
        </w:rPr>
        <w:t>ą</w:t>
      </w:r>
      <w:r w:rsidRPr="00BC5478">
        <w:rPr>
          <w:rFonts w:ascii="Times New Roman" w:hAnsi="Times New Roman" w:cs="Times New Roman"/>
          <w:sz w:val="24"/>
          <w:szCs w:val="24"/>
        </w:rPr>
        <w:t>.</w:t>
      </w:r>
    </w:p>
    <w:p w14:paraId="102136D3" w14:textId="652805FE" w:rsidR="00D734C6" w:rsidRPr="00876659" w:rsidRDefault="00D734C6" w:rsidP="00876659">
      <w:pPr>
        <w:pStyle w:val="ListParagraph"/>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 xml:space="preserve">Laimėjusiu </w:t>
      </w:r>
      <w:r w:rsidR="005D7D8C" w:rsidRPr="00876659">
        <w:rPr>
          <w:rFonts w:ascii="Times New Roman" w:hAnsi="Times New Roman" w:cs="Times New Roman"/>
          <w:sz w:val="24"/>
          <w:szCs w:val="24"/>
        </w:rPr>
        <w:t>pasiūlymu</w:t>
      </w:r>
      <w:r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Pr="00876659">
        <w:rPr>
          <w:rFonts w:ascii="Times New Roman" w:hAnsi="Times New Roman" w:cs="Times New Roman"/>
          <w:sz w:val="24"/>
          <w:szCs w:val="24"/>
        </w:rPr>
        <w:t xml:space="preserve">. </w:t>
      </w:r>
    </w:p>
    <w:p w14:paraId="60FEBC05" w14:textId="61630172" w:rsidR="001A25FD" w:rsidRPr="00F27442" w:rsidRDefault="00A9488B" w:rsidP="00876659">
      <w:pPr>
        <w:pStyle w:val="NoSpacing"/>
        <w:numPr>
          <w:ilvl w:val="1"/>
          <w:numId w:val="21"/>
        </w:numPr>
        <w:tabs>
          <w:tab w:val="left" w:pos="851"/>
        </w:tabs>
        <w:spacing w:after="120"/>
        <w:ind w:left="0" w:firstLine="0"/>
        <w:jc w:val="both"/>
        <w:rPr>
          <w:rFonts w:ascii="Times New Roman" w:eastAsiaTheme="minorHAnsi" w:hAnsi="Times New Roman" w:cs="Times New Roman"/>
          <w:bCs/>
          <w:sz w:val="24"/>
          <w:szCs w:val="24"/>
        </w:rPr>
      </w:pPr>
      <w:r w:rsidRPr="00876659">
        <w:rPr>
          <w:rStyle w:val="cf01"/>
          <w:rFonts w:ascii="Times New Roman" w:hAnsi="Times New Roman" w:cs="Times New Roman"/>
          <w:sz w:val="24"/>
          <w:szCs w:val="24"/>
        </w:rPr>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specialiųjų pirkimo sąlygų </w:t>
      </w:r>
      <w:r w:rsidR="00987750">
        <w:rPr>
          <w:rFonts w:ascii="Times New Roman" w:hAnsi="Times New Roman" w:cs="Times New Roman"/>
          <w:sz w:val="24"/>
          <w:szCs w:val="24"/>
        </w:rPr>
        <w:t>5</w:t>
      </w:r>
      <w:r w:rsidR="00B37C2A" w:rsidRPr="00876659">
        <w:rPr>
          <w:rFonts w:ascii="Times New Roman" w:hAnsi="Times New Roman" w:cs="Times New Roman"/>
          <w:sz w:val="24"/>
          <w:szCs w:val="24"/>
        </w:rPr>
        <w:t xml:space="preserve"> priedą, </w:t>
      </w:r>
      <w:r w:rsidR="00586071" w:rsidRPr="00876659">
        <w:rPr>
          <w:rFonts w:ascii="Times New Roman" w:hAnsi="Times New Roman" w:cs="Times New Roman"/>
          <w:sz w:val="24"/>
          <w:szCs w:val="24"/>
        </w:rPr>
        <w:t>siūlom</w:t>
      </w:r>
      <w:r w:rsidR="00BC5478">
        <w:rPr>
          <w:rFonts w:ascii="Times New Roman" w:hAnsi="Times New Roman" w:cs="Times New Roman"/>
          <w:sz w:val="24"/>
          <w:szCs w:val="24"/>
        </w:rPr>
        <w:t xml:space="preserve">os </w:t>
      </w:r>
      <w:r w:rsidR="00987750">
        <w:rPr>
          <w:rFonts w:ascii="Times New Roman" w:hAnsi="Times New Roman" w:cs="Times New Roman"/>
          <w:sz w:val="24"/>
          <w:szCs w:val="24"/>
        </w:rPr>
        <w:t>prekės</w:t>
      </w:r>
      <w:r w:rsidR="00A2175F">
        <w:rPr>
          <w:rFonts w:ascii="Times New Roman" w:hAnsi="Times New Roman" w:cs="Times New Roman"/>
          <w:sz w:val="24"/>
          <w:szCs w:val="24"/>
        </w:rPr>
        <w:t xml:space="preserve"> </w:t>
      </w:r>
      <w:r w:rsidR="00586071" w:rsidRPr="00876659">
        <w:rPr>
          <w:rFonts w:ascii="Times New Roman" w:hAnsi="Times New Roman" w:cs="Times New Roman"/>
          <w:sz w:val="24"/>
          <w:szCs w:val="24"/>
        </w:rPr>
        <w:t>neatitiks Pirkimo sąlygų priede Nr. 2 „Techninė specifikacija“</w:t>
      </w:r>
      <w:r w:rsidR="00F27442">
        <w:rPr>
          <w:rFonts w:ascii="Times New Roman" w:hAnsi="Times New Roman" w:cs="Times New Roman"/>
          <w:sz w:val="24"/>
          <w:szCs w:val="24"/>
        </w:rPr>
        <w:t>.</w:t>
      </w:r>
    </w:p>
    <w:p w14:paraId="678C44CA" w14:textId="6EB53055" w:rsidR="00FE7908" w:rsidRPr="004C4E63" w:rsidRDefault="00FE7908" w:rsidP="005E64DD">
      <w:pPr>
        <w:pStyle w:val="Heading1"/>
        <w:numPr>
          <w:ilvl w:val="0"/>
          <w:numId w:val="21"/>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86971765"/>
      <w:r w:rsidRPr="004C4E63">
        <w:rPr>
          <w:rFonts w:ascii="Times New Roman" w:hAnsi="Times New Roman" w:cs="Times New Roman"/>
        </w:rPr>
        <w:t>S</w:t>
      </w:r>
      <w:r w:rsidR="00281735" w:rsidRPr="004C4E63">
        <w:rPr>
          <w:rFonts w:ascii="Times New Roman" w:hAnsi="Times New Roman" w:cs="Times New Roman"/>
        </w:rPr>
        <w:t>utarties sudarymas</w:t>
      </w:r>
      <w:bookmarkEnd w:id="37"/>
      <w:bookmarkEnd w:id="38"/>
      <w:bookmarkEnd w:id="39"/>
    </w:p>
    <w:p w14:paraId="20AF1D09" w14:textId="3894F57D" w:rsidR="000806A6" w:rsidRDefault="000806A6" w:rsidP="0004038A">
      <w:pPr>
        <w:pStyle w:val="ListParagraph"/>
        <w:numPr>
          <w:ilvl w:val="1"/>
          <w:numId w:val="14"/>
        </w:numPr>
        <w:tabs>
          <w:tab w:val="left" w:pos="851"/>
        </w:tabs>
        <w:spacing w:after="120" w:line="240" w:lineRule="auto"/>
        <w:ind w:left="0" w:firstLine="0"/>
        <w:contextualSpacing w:val="0"/>
        <w:jc w:val="both"/>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Sutarties </w:t>
      </w:r>
      <w:r w:rsidR="006458E6">
        <w:rPr>
          <w:rFonts w:ascii="Times New Roman" w:hAnsi="Times New Roman" w:cs="Times New Roman"/>
          <w:color w:val="000000" w:themeColor="text1"/>
          <w:sz w:val="24"/>
          <w:szCs w:val="24"/>
        </w:rPr>
        <w:t xml:space="preserve">esminės </w:t>
      </w:r>
      <w:r w:rsidRPr="000806A6">
        <w:rPr>
          <w:rFonts w:ascii="Times New Roman" w:hAnsi="Times New Roman" w:cs="Times New Roman"/>
          <w:color w:val="000000" w:themeColor="text1"/>
          <w:sz w:val="24"/>
          <w:szCs w:val="24"/>
        </w:rPr>
        <w:t xml:space="preserve">sąlygos pateikiamos specialiųjų pirkimo sąlygų priede Nr. </w:t>
      </w:r>
      <w:r w:rsidR="00A01E48">
        <w:rPr>
          <w:rFonts w:ascii="Times New Roman" w:hAnsi="Times New Roman" w:cs="Times New Roman"/>
          <w:sz w:val="24"/>
          <w:szCs w:val="24"/>
        </w:rPr>
        <w:t>6</w:t>
      </w:r>
      <w:r w:rsidRPr="00BA3A31">
        <w:rPr>
          <w:rFonts w:ascii="Times New Roman" w:hAnsi="Times New Roman" w:cs="Times New Roman"/>
          <w:sz w:val="24"/>
          <w:szCs w:val="24"/>
        </w:rPr>
        <w:t xml:space="preserve"> „Sutarties</w:t>
      </w:r>
      <w:r w:rsidR="006458E6">
        <w:rPr>
          <w:rFonts w:ascii="Times New Roman" w:hAnsi="Times New Roman" w:cs="Times New Roman"/>
          <w:sz w:val="24"/>
          <w:szCs w:val="24"/>
        </w:rPr>
        <w:t xml:space="preserve"> esminės sąlygos</w:t>
      </w:r>
      <w:r w:rsidRPr="000806A6">
        <w:rPr>
          <w:rFonts w:ascii="Times New Roman" w:hAnsi="Times New Roman" w:cs="Times New Roman"/>
          <w:color w:val="000000" w:themeColor="text1"/>
          <w:sz w:val="24"/>
          <w:szCs w:val="24"/>
        </w:rPr>
        <w:t>“</w:t>
      </w:r>
      <w:r w:rsidR="000C671E">
        <w:rPr>
          <w:rFonts w:ascii="Times New Roman" w:hAnsi="Times New Roman" w:cs="Times New Roman"/>
          <w:color w:val="000000" w:themeColor="text1"/>
          <w:sz w:val="24"/>
          <w:szCs w:val="24"/>
        </w:rPr>
        <w:t xml:space="preserve"> (sutarti</w:t>
      </w:r>
      <w:r w:rsidR="006458E6">
        <w:rPr>
          <w:rFonts w:ascii="Times New Roman" w:hAnsi="Times New Roman" w:cs="Times New Roman"/>
          <w:color w:val="000000" w:themeColor="text1"/>
          <w:sz w:val="24"/>
          <w:szCs w:val="24"/>
        </w:rPr>
        <w:t>e</w:t>
      </w:r>
      <w:r w:rsidR="000C671E">
        <w:rPr>
          <w:rFonts w:ascii="Times New Roman" w:hAnsi="Times New Roman" w:cs="Times New Roman"/>
          <w:color w:val="000000" w:themeColor="text1"/>
          <w:sz w:val="24"/>
          <w:szCs w:val="24"/>
        </w:rPr>
        <w:t xml:space="preserve">s </w:t>
      </w:r>
      <w:r w:rsidR="006458E6">
        <w:rPr>
          <w:rFonts w:ascii="Times New Roman" w:hAnsi="Times New Roman" w:cs="Times New Roman"/>
          <w:color w:val="000000" w:themeColor="text1"/>
          <w:sz w:val="24"/>
          <w:szCs w:val="24"/>
        </w:rPr>
        <w:t xml:space="preserve">projektą rengia pirkimą laimėjęs tiekėjas, privalomai į sutarties projektą perkeldamas </w:t>
      </w:r>
      <w:r w:rsidR="00704DF2">
        <w:rPr>
          <w:rFonts w:ascii="Times New Roman" w:hAnsi="Times New Roman" w:cs="Times New Roman"/>
          <w:color w:val="000000" w:themeColor="text1"/>
          <w:sz w:val="24"/>
          <w:szCs w:val="24"/>
        </w:rPr>
        <w:t>Sutarties esmines sąlygas</w:t>
      </w:r>
      <w:r w:rsidR="000C671E">
        <w:rPr>
          <w:rFonts w:ascii="Times New Roman" w:hAnsi="Times New Roman" w:cs="Times New Roman"/>
          <w:color w:val="000000" w:themeColor="text1"/>
          <w:sz w:val="24"/>
          <w:szCs w:val="24"/>
        </w:rPr>
        <w:t>)</w:t>
      </w:r>
      <w:r w:rsidRPr="000806A6">
        <w:rPr>
          <w:rFonts w:ascii="Times New Roman" w:hAnsi="Times New Roman" w:cs="Times New Roman"/>
          <w:color w:val="000000" w:themeColor="text1"/>
          <w:sz w:val="24"/>
          <w:szCs w:val="24"/>
        </w:rPr>
        <w:t>.</w:t>
      </w:r>
    </w:p>
    <w:bookmarkEnd w:id="2"/>
    <w:p w14:paraId="7881FCAE" w14:textId="77777777" w:rsidR="00C87AB8" w:rsidRPr="004C4E63" w:rsidRDefault="008D704D" w:rsidP="0004038A">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Heading1"/>
        <w:jc w:val="right"/>
        <w:rPr>
          <w:rFonts w:ascii="Times New Roman" w:hAnsi="Times New Roman" w:cs="Times New Roman"/>
          <w:color w:val="auto"/>
          <w:sz w:val="24"/>
          <w:szCs w:val="24"/>
        </w:rPr>
      </w:pPr>
      <w:bookmarkStart w:id="40"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0"/>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5A0B06AC" w:rsidR="00774AA5" w:rsidRPr="00711DD9" w:rsidRDefault="003C309A" w:rsidP="0003169B">
            <w:pPr>
              <w:spacing w:after="0" w:line="240" w:lineRule="auto"/>
              <w:rPr>
                <w:rFonts w:ascii="Times New Roman" w:hAnsi="Times New Roman" w:cs="Times New Roman"/>
                <w:sz w:val="22"/>
                <w:szCs w:val="22"/>
              </w:rPr>
            </w:pPr>
            <w:r w:rsidRPr="003C309A">
              <w:rPr>
                <w:rFonts w:ascii="Times New Roman" w:hAnsi="Times New Roman" w:cs="Times New Roman"/>
                <w:sz w:val="22"/>
                <w:szCs w:val="22"/>
              </w:rPr>
              <w:t>10 (dešimt)</w:t>
            </w:r>
            <w:r w:rsidR="005F17E7" w:rsidRPr="003C309A">
              <w:rPr>
                <w:rFonts w:ascii="Times New Roman" w:hAnsi="Times New Roman" w:cs="Times New Roman"/>
                <w:sz w:val="22"/>
                <w:szCs w:val="22"/>
              </w:rPr>
              <w:t xml:space="preserve"> dien</w:t>
            </w:r>
            <w:r w:rsidRPr="003C309A">
              <w:rPr>
                <w:rFonts w:ascii="Times New Roman" w:hAnsi="Times New Roman" w:cs="Times New Roman"/>
                <w:sz w:val="22"/>
                <w:szCs w:val="22"/>
              </w:rPr>
              <w:t>ų</w:t>
            </w:r>
            <w:r w:rsidR="005F17E7" w:rsidRPr="003C309A">
              <w:rPr>
                <w:rFonts w:ascii="Times New Roman" w:hAnsi="Times New Roman" w:cs="Times New Roman"/>
                <w:sz w:val="22"/>
                <w:szCs w:val="22"/>
              </w:rPr>
              <w:t xml:space="preserve"> </w:t>
            </w:r>
            <w:r w:rsidR="005F17E7" w:rsidRPr="00711DD9">
              <w:rPr>
                <w:rFonts w:ascii="Times New Roman" w:hAnsi="Times New Roman" w:cs="Times New Roman"/>
                <w:sz w:val="22"/>
                <w:szCs w:val="22"/>
              </w:rPr>
              <w:t>iki pasiūlymų pateikimo termino dienos</w:t>
            </w:r>
          </w:p>
        </w:tc>
        <w:tc>
          <w:tcPr>
            <w:tcW w:w="2954" w:type="dxa"/>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tcMar>
              <w:top w:w="0" w:type="dxa"/>
              <w:left w:w="108" w:type="dxa"/>
              <w:bottom w:w="0" w:type="dxa"/>
              <w:right w:w="108" w:type="dxa"/>
            </w:tcMar>
          </w:tcPr>
          <w:p w14:paraId="5A3E2C4C" w14:textId="033C7E4A"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4D63CE0" w:rsidR="00774AA5" w:rsidRPr="00711DD9" w:rsidRDefault="003C309A" w:rsidP="0003169B">
            <w:pPr>
              <w:spacing w:after="0" w:line="240" w:lineRule="auto"/>
              <w:rPr>
                <w:rFonts w:ascii="Times New Roman" w:hAnsi="Times New Roman" w:cs="Times New Roman"/>
                <w:sz w:val="22"/>
                <w:szCs w:val="22"/>
              </w:rPr>
            </w:pPr>
            <w:r>
              <w:rPr>
                <w:rFonts w:ascii="Times New Roman" w:hAnsi="Times New Roman" w:cs="Times New Roman"/>
                <w:sz w:val="22"/>
                <w:szCs w:val="22"/>
              </w:rPr>
              <w:t>7 (septynios)</w:t>
            </w:r>
            <w:r w:rsidR="00F37CC6" w:rsidRPr="00711DD9">
              <w:rPr>
                <w:rFonts w:ascii="Times New Roman" w:hAnsi="Times New Roman" w:cs="Times New Roman"/>
                <w:sz w:val="22"/>
                <w:szCs w:val="22"/>
              </w:rPr>
              <w:t xml:space="preserve"> </w:t>
            </w:r>
            <w:r w:rsidR="00CE1F13" w:rsidRPr="00711DD9">
              <w:rPr>
                <w:rFonts w:ascii="Times New Roman" w:hAnsi="Times New Roman" w:cs="Times New Roman"/>
                <w:sz w:val="22"/>
                <w:szCs w:val="22"/>
              </w:rPr>
              <w:t>dien</w:t>
            </w:r>
            <w:r w:rsidR="00F37CC6"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tcMar>
              <w:top w:w="0" w:type="dxa"/>
              <w:left w:w="108" w:type="dxa"/>
              <w:bottom w:w="0" w:type="dxa"/>
              <w:right w:w="108" w:type="dxa"/>
            </w:tcMar>
          </w:tcPr>
          <w:p w14:paraId="63314DF2" w14:textId="5548A91C"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12D513A6" w:rsidR="00774AA5" w:rsidRPr="00711DD9" w:rsidRDefault="001C3A95" w:rsidP="0003169B">
            <w:pPr>
              <w:spacing w:after="0" w:line="240" w:lineRule="auto"/>
              <w:rPr>
                <w:rFonts w:ascii="Times New Roman" w:hAnsi="Times New Roman" w:cs="Times New Roman"/>
                <w:iCs/>
                <w:color w:val="FF0000"/>
                <w:sz w:val="22"/>
                <w:szCs w:val="22"/>
              </w:rPr>
            </w:pPr>
            <w:r w:rsidRPr="001C3A95">
              <w:rPr>
                <w:rFonts w:ascii="Times New Roman" w:hAnsi="Times New Roman" w:cs="Times New Roman"/>
                <w:iCs/>
                <w:sz w:val="22"/>
                <w:szCs w:val="22"/>
              </w:rPr>
              <w:t>Objekto apžiūra gali būti vykdoma ne vėliau kaip likus 10 (dešimt) dienų iki pasiūlymų pateikimo termino pabaigos.</w:t>
            </w:r>
          </w:p>
        </w:tc>
        <w:tc>
          <w:tcPr>
            <w:tcW w:w="2954" w:type="dxa"/>
            <w:tcMar>
              <w:top w:w="0" w:type="dxa"/>
              <w:left w:w="108" w:type="dxa"/>
              <w:bottom w:w="0" w:type="dxa"/>
              <w:right w:w="108" w:type="dxa"/>
            </w:tcMar>
          </w:tcPr>
          <w:p w14:paraId="0CB425FC" w14:textId="5FA3F71E" w:rsidR="00774AA5" w:rsidRPr="00711DD9" w:rsidRDefault="00912B83" w:rsidP="0003169B">
            <w:pPr>
              <w:spacing w:after="0" w:line="240" w:lineRule="auto"/>
              <w:rPr>
                <w:rFonts w:ascii="Times New Roman" w:hAnsi="Times New Roman" w:cs="Times New Roman"/>
                <w:sz w:val="22"/>
                <w:szCs w:val="22"/>
              </w:rPr>
            </w:pPr>
            <w:r w:rsidRPr="00912B83">
              <w:rPr>
                <w:rFonts w:ascii="Times New Roman" w:hAnsi="Times New Roman" w:cs="Times New Roman"/>
                <w:sz w:val="22"/>
                <w:szCs w:val="22"/>
              </w:rPr>
              <w:t>Babrungo g. 10, Stonaičių k., Plungės r.,</w:t>
            </w:r>
          </w:p>
        </w:tc>
      </w:tr>
      <w:tr w:rsidR="00774AA5" w:rsidRPr="00711DD9" w14:paraId="3AA572DF" w14:textId="77777777" w:rsidTr="127DD6E8">
        <w:trPr>
          <w:trHeight w:val="20"/>
        </w:trPr>
        <w:tc>
          <w:tcPr>
            <w:tcW w:w="726" w:type="dxa"/>
            <w:tcMar>
              <w:top w:w="0" w:type="dxa"/>
              <w:left w:w="108" w:type="dxa"/>
              <w:bottom w:w="0" w:type="dxa"/>
              <w:right w:w="108" w:type="dxa"/>
            </w:tcMar>
          </w:tcPr>
          <w:p w14:paraId="0C5D727C" w14:textId="097AAFC5"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tcMar>
              <w:top w:w="0" w:type="dxa"/>
              <w:left w:w="108" w:type="dxa"/>
              <w:bottom w:w="0" w:type="dxa"/>
              <w:right w:w="108" w:type="dxa"/>
            </w:tcMar>
          </w:tcPr>
          <w:p w14:paraId="7834A329" w14:textId="7DD7B5EE"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tcMar>
              <w:top w:w="0" w:type="dxa"/>
              <w:left w:w="108" w:type="dxa"/>
              <w:bottom w:w="0" w:type="dxa"/>
              <w:right w:w="108" w:type="dxa"/>
            </w:tcMar>
          </w:tcPr>
          <w:p w14:paraId="204C0E52" w14:textId="1B708D3D"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2470FE2" w:rsidR="00774AA5" w:rsidRPr="00711DD9" w:rsidRDefault="00BF3D5B"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9</w:t>
            </w:r>
            <w:r w:rsidR="00774AA5" w:rsidRPr="00711DD9">
              <w:rPr>
                <w:rFonts w:ascii="Times New Roman" w:hAnsi="Times New Roman" w:cs="Times New Roman"/>
                <w:iCs/>
                <w:sz w:val="22"/>
                <w:szCs w:val="22"/>
              </w:rPr>
              <w:t>0 (</w:t>
            </w:r>
            <w:r>
              <w:rPr>
                <w:rFonts w:ascii="Times New Roman" w:hAnsi="Times New Roman" w:cs="Times New Roman"/>
                <w:iCs/>
                <w:sz w:val="22"/>
                <w:szCs w:val="22"/>
              </w:rPr>
              <w:t>devyn</w:t>
            </w:r>
            <w:r w:rsidR="00272884" w:rsidRPr="00711DD9">
              <w:rPr>
                <w:rFonts w:ascii="Times New Roman" w:hAnsi="Times New Roman" w:cs="Times New Roman"/>
                <w:iCs/>
                <w:sz w:val="22"/>
                <w:szCs w:val="22"/>
              </w:rPr>
              <w:t>iasdešimt</w:t>
            </w:r>
            <w:r w:rsidR="00774AA5" w:rsidRPr="00711DD9">
              <w:rPr>
                <w:rFonts w:ascii="Times New Roman" w:hAnsi="Times New Roman" w:cs="Times New Roman"/>
                <w:iCs/>
                <w:sz w:val="22"/>
                <w:szCs w:val="22"/>
              </w:rPr>
              <w:t>) dienų nuo pasiūlymų pateikimo galutinio termino pabaigos</w:t>
            </w:r>
          </w:p>
        </w:tc>
        <w:tc>
          <w:tcPr>
            <w:tcW w:w="2954" w:type="dxa"/>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tcMar>
              <w:top w:w="0" w:type="dxa"/>
              <w:left w:w="108" w:type="dxa"/>
              <w:bottom w:w="0" w:type="dxa"/>
              <w:right w:w="108" w:type="dxa"/>
            </w:tcMar>
          </w:tcPr>
          <w:p w14:paraId="0CCD490C" w14:textId="1C5F8541"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F8A794E" w14:textId="77777777" w:rsidR="00607C7D" w:rsidRPr="00711DD9" w:rsidRDefault="00607C7D" w:rsidP="00607C7D">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tcMar>
              <w:top w:w="0" w:type="dxa"/>
              <w:left w:w="108" w:type="dxa"/>
              <w:bottom w:w="0" w:type="dxa"/>
              <w:right w:w="108" w:type="dxa"/>
            </w:tcMar>
          </w:tcPr>
          <w:p w14:paraId="539F7958" w14:textId="226D3FF6"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9AB7406" w14:textId="77777777" w:rsidR="00A5035F" w:rsidRPr="00711DD9" w:rsidRDefault="00A5035F" w:rsidP="00A5035F">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tcMar>
              <w:top w:w="0" w:type="dxa"/>
              <w:left w:w="108" w:type="dxa"/>
              <w:bottom w:w="0" w:type="dxa"/>
              <w:right w:w="108" w:type="dxa"/>
            </w:tcMar>
          </w:tcPr>
          <w:p w14:paraId="5B414F03" w14:textId="2549B1DC"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informuoja pirkimo </w:t>
            </w:r>
            <w:r w:rsidRPr="00711DD9">
              <w:rPr>
                <w:rFonts w:ascii="Times New Roman" w:hAnsi="Times New Roman" w:cs="Times New Roman"/>
                <w:bCs/>
                <w:sz w:val="22"/>
                <w:szCs w:val="22"/>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tcMar>
              <w:top w:w="0" w:type="dxa"/>
              <w:left w:w="108" w:type="dxa"/>
              <w:bottom w:w="0" w:type="dxa"/>
              <w:right w:w="108" w:type="dxa"/>
            </w:tcMar>
          </w:tcPr>
          <w:p w14:paraId="7986B22C" w14:textId="28A1D23B"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tcMar>
              <w:top w:w="0" w:type="dxa"/>
              <w:left w:w="108" w:type="dxa"/>
              <w:bottom w:w="0" w:type="dxa"/>
              <w:right w:w="108" w:type="dxa"/>
            </w:tcMar>
          </w:tcPr>
          <w:p w14:paraId="715DBD55" w14:textId="53D9A072"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tcMar>
              <w:top w:w="0" w:type="dxa"/>
              <w:left w:w="108" w:type="dxa"/>
              <w:bottom w:w="0" w:type="dxa"/>
              <w:right w:w="108" w:type="dxa"/>
            </w:tcMar>
          </w:tcPr>
          <w:p w14:paraId="50E0821F" w14:textId="51531F71"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7C7C0B01" w:rsidR="006C7941" w:rsidRPr="00711DD9" w:rsidRDefault="00A21855" w:rsidP="0013248B">
            <w:pPr>
              <w:spacing w:after="0" w:line="240" w:lineRule="auto"/>
              <w:rPr>
                <w:rFonts w:ascii="Times New Roman" w:hAnsi="Times New Roman" w:cs="Times New Roman"/>
                <w:sz w:val="22"/>
                <w:szCs w:val="22"/>
              </w:rPr>
            </w:pPr>
            <w:r>
              <w:rPr>
                <w:rFonts w:ascii="Times New Roman" w:hAnsi="Times New Roman" w:cs="Times New Roman"/>
                <w:sz w:val="22"/>
                <w:szCs w:val="22"/>
              </w:rPr>
              <w:t>10</w:t>
            </w:r>
            <w:r w:rsidR="00774AA5" w:rsidRPr="00711DD9">
              <w:rPr>
                <w:rFonts w:ascii="Times New Roman" w:hAnsi="Times New Roman" w:cs="Times New Roman"/>
                <w:sz w:val="22"/>
                <w:szCs w:val="22"/>
              </w:rPr>
              <w:t xml:space="preserve"> (</w:t>
            </w:r>
            <w:r>
              <w:rPr>
                <w:rFonts w:ascii="Times New Roman" w:hAnsi="Times New Roman" w:cs="Times New Roman"/>
                <w:sz w:val="22"/>
                <w:szCs w:val="22"/>
              </w:rPr>
              <w:t>dešimt</w:t>
            </w:r>
            <w:r w:rsidR="00774AA5" w:rsidRPr="00711DD9">
              <w:rPr>
                <w:rFonts w:ascii="Times New Roman" w:hAnsi="Times New Roman" w:cs="Times New Roman"/>
                <w:sz w:val="22"/>
                <w:szCs w:val="22"/>
              </w:rPr>
              <w:t>) dien</w:t>
            </w:r>
            <w:r>
              <w:rPr>
                <w:rFonts w:ascii="Times New Roman" w:hAnsi="Times New Roman" w:cs="Times New Roman"/>
                <w:sz w:val="22"/>
                <w:szCs w:val="22"/>
              </w:rPr>
              <w:t>ų</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tcMar>
              <w:top w:w="0" w:type="dxa"/>
              <w:left w:w="108" w:type="dxa"/>
              <w:bottom w:w="0" w:type="dxa"/>
              <w:right w:w="108" w:type="dxa"/>
            </w:tcMar>
          </w:tcPr>
          <w:p w14:paraId="3FCD8BCC" w14:textId="19D85D51"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tcMar>
              <w:top w:w="0" w:type="dxa"/>
              <w:left w:w="108" w:type="dxa"/>
              <w:bottom w:w="0" w:type="dxa"/>
              <w:right w:w="108" w:type="dxa"/>
            </w:tcMar>
          </w:tcPr>
          <w:p w14:paraId="18CCF556" w14:textId="1FABF3A4"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711DD9">
              <w:rPr>
                <w:rFonts w:ascii="Times New Roman" w:hAnsi="Times New Roman" w:cs="Times New Roman"/>
                <w:bCs/>
                <w:sz w:val="22"/>
                <w:szCs w:val="22"/>
              </w:rPr>
              <w:t xml:space="preserve"> </w:t>
            </w:r>
            <w:r w:rsidRPr="00711DD9">
              <w:rPr>
                <w:rFonts w:ascii="Times New Roman" w:hAnsi="Times New Roman" w:cs="Times New Roman"/>
                <w:bCs/>
                <w:sz w:val="22"/>
                <w:szCs w:val="22"/>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tcMar>
              <w:top w:w="0" w:type="dxa"/>
              <w:left w:w="108" w:type="dxa"/>
              <w:bottom w:w="0" w:type="dxa"/>
              <w:right w:w="108" w:type="dxa"/>
            </w:tcMar>
          </w:tcPr>
          <w:p w14:paraId="3EE38EA3" w14:textId="7B1FEB4A"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111024E8" w:rsidR="00774AA5" w:rsidRPr="00711DD9" w:rsidRDefault="00A21855" w:rsidP="0013248B">
            <w:pPr>
              <w:spacing w:after="0" w:line="240" w:lineRule="auto"/>
              <w:rPr>
                <w:rFonts w:ascii="Times New Roman" w:hAnsi="Times New Roman" w:cs="Times New Roman"/>
                <w:color w:val="FF0000"/>
                <w:sz w:val="22"/>
                <w:szCs w:val="22"/>
              </w:rPr>
            </w:pPr>
            <w:r>
              <w:rPr>
                <w:rFonts w:ascii="Times New Roman" w:hAnsi="Times New Roman" w:cs="Times New Roman"/>
                <w:bCs/>
                <w:sz w:val="22"/>
                <w:szCs w:val="22"/>
              </w:rPr>
              <w:t>10</w:t>
            </w:r>
            <w:r w:rsidR="00774AA5" w:rsidRPr="00711DD9">
              <w:rPr>
                <w:rFonts w:ascii="Times New Roman" w:hAnsi="Times New Roman" w:cs="Times New Roman"/>
                <w:bCs/>
                <w:sz w:val="22"/>
                <w:szCs w:val="22"/>
              </w:rPr>
              <w:t xml:space="preserve"> (</w:t>
            </w:r>
            <w:r>
              <w:rPr>
                <w:rFonts w:ascii="Times New Roman" w:hAnsi="Times New Roman" w:cs="Times New Roman"/>
                <w:bCs/>
                <w:sz w:val="22"/>
                <w:szCs w:val="22"/>
              </w:rPr>
              <w:t>dešimt</w:t>
            </w:r>
            <w:r w:rsidR="00774AA5" w:rsidRPr="00711DD9">
              <w:rPr>
                <w:rFonts w:ascii="Times New Roman" w:hAnsi="Times New Roman" w:cs="Times New Roman"/>
                <w:bCs/>
                <w:sz w:val="22"/>
                <w:szCs w:val="22"/>
              </w:rPr>
              <w:t>)</w:t>
            </w:r>
            <w:r w:rsidR="00024DB9" w:rsidRPr="00711DD9">
              <w:rPr>
                <w:rFonts w:ascii="Times New Roman" w:hAnsi="Times New Roman" w:cs="Times New Roman"/>
                <w:bCs/>
                <w:sz w:val="22"/>
                <w:szCs w:val="22"/>
              </w:rPr>
              <w:t xml:space="preserve"> </w:t>
            </w:r>
            <w:r w:rsidR="00774AA5" w:rsidRPr="00711DD9">
              <w:rPr>
                <w:rFonts w:ascii="Times New Roman" w:hAnsi="Times New Roman" w:cs="Times New Roman"/>
                <w:bCs/>
                <w:sz w:val="22"/>
                <w:szCs w:val="22"/>
              </w:rPr>
              <w:t>dienų,</w:t>
            </w:r>
            <w:r w:rsidR="00774AA5" w:rsidRPr="00711DD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tcMar>
              <w:top w:w="0" w:type="dxa"/>
              <w:left w:w="108" w:type="dxa"/>
              <w:bottom w:w="0" w:type="dxa"/>
              <w:right w:w="108" w:type="dxa"/>
            </w:tcMar>
          </w:tcPr>
          <w:p w14:paraId="5A1CA8A8" w14:textId="77777777" w:rsidR="00F50C57" w:rsidRPr="00711DD9"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11DD9" w:rsidRDefault="000B4E01" w:rsidP="00451AF7">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11DD9" w:rsidRDefault="00ED5B78" w:rsidP="00451AF7">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160F5" w14:textId="77777777" w:rsidR="0058124B" w:rsidRDefault="0058124B" w:rsidP="00D05666">
      <w:r>
        <w:separator/>
      </w:r>
    </w:p>
  </w:endnote>
  <w:endnote w:type="continuationSeparator" w:id="0">
    <w:p w14:paraId="320B6F33" w14:textId="77777777" w:rsidR="0058124B" w:rsidRDefault="0058124B" w:rsidP="00D05666">
      <w:r>
        <w:continuationSeparator/>
      </w:r>
    </w:p>
  </w:endnote>
  <w:endnote w:type="continuationNotice" w:id="1">
    <w:p w14:paraId="08B51A41" w14:textId="77777777" w:rsidR="0058124B" w:rsidRDefault="005812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C5EDC66" w:rsidR="000B685D" w:rsidRDefault="000B685D">
        <w:pPr>
          <w:pStyle w:val="Footer"/>
          <w:jc w:val="right"/>
        </w:pPr>
        <w:r>
          <w:fldChar w:fldCharType="begin"/>
        </w:r>
        <w:r>
          <w:instrText xml:space="preserve"> PAGE   \* MERGEFORMAT </w:instrText>
        </w:r>
        <w:r>
          <w:fldChar w:fldCharType="separate"/>
        </w:r>
        <w:r w:rsidR="00333145">
          <w:rPr>
            <w:noProof/>
          </w:rPr>
          <w:t>15</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07782" w14:textId="77777777" w:rsidR="0058124B" w:rsidRDefault="0058124B" w:rsidP="00D05666">
      <w:r>
        <w:separator/>
      </w:r>
    </w:p>
  </w:footnote>
  <w:footnote w:type="continuationSeparator" w:id="0">
    <w:p w14:paraId="10DD6CBF" w14:textId="77777777" w:rsidR="0058124B" w:rsidRDefault="0058124B" w:rsidP="00D05666">
      <w:r>
        <w:continuationSeparator/>
      </w:r>
    </w:p>
  </w:footnote>
  <w:footnote w:type="continuationNotice" w:id="1">
    <w:p w14:paraId="661DA404" w14:textId="77777777" w:rsidR="0058124B" w:rsidRDefault="005812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56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0A92C64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7729680">
    <w:abstractNumId w:val="7"/>
  </w:num>
  <w:num w:numId="2" w16cid:durableId="1585604491">
    <w:abstractNumId w:val="2"/>
  </w:num>
  <w:num w:numId="3" w16cid:durableId="217207001">
    <w:abstractNumId w:val="13"/>
  </w:num>
  <w:num w:numId="4" w16cid:durableId="733352992">
    <w:abstractNumId w:val="16"/>
  </w:num>
  <w:num w:numId="5" w16cid:durableId="678852532">
    <w:abstractNumId w:val="12"/>
  </w:num>
  <w:num w:numId="6" w16cid:durableId="494418034">
    <w:abstractNumId w:val="22"/>
  </w:num>
  <w:num w:numId="7" w16cid:durableId="975186275">
    <w:abstractNumId w:val="19"/>
  </w:num>
  <w:num w:numId="8" w16cid:durableId="951018418">
    <w:abstractNumId w:val="0"/>
  </w:num>
  <w:num w:numId="9" w16cid:durableId="492254837">
    <w:abstractNumId w:val="20"/>
  </w:num>
  <w:num w:numId="10" w16cid:durableId="1593661937">
    <w:abstractNumId w:val="18"/>
  </w:num>
  <w:num w:numId="11" w16cid:durableId="1514417770">
    <w:abstractNumId w:val="15"/>
  </w:num>
  <w:num w:numId="12" w16cid:durableId="1267230573">
    <w:abstractNumId w:val="9"/>
  </w:num>
  <w:num w:numId="13" w16cid:durableId="1873957950">
    <w:abstractNumId w:val="11"/>
  </w:num>
  <w:num w:numId="14" w16cid:durableId="141119771">
    <w:abstractNumId w:val="17"/>
  </w:num>
  <w:num w:numId="15" w16cid:durableId="381828929">
    <w:abstractNumId w:val="3"/>
  </w:num>
  <w:num w:numId="16" w16cid:durableId="198978311">
    <w:abstractNumId w:val="5"/>
  </w:num>
  <w:num w:numId="17" w16cid:durableId="1971013996">
    <w:abstractNumId w:val="10"/>
  </w:num>
  <w:num w:numId="18" w16cid:durableId="559948769">
    <w:abstractNumId w:val="8"/>
  </w:num>
  <w:num w:numId="19" w16cid:durableId="214438894">
    <w:abstractNumId w:val="21"/>
  </w:num>
  <w:num w:numId="20" w16cid:durableId="188766983">
    <w:abstractNumId w:val="1"/>
  </w:num>
  <w:num w:numId="21" w16cid:durableId="2116900137">
    <w:abstractNumId w:val="4"/>
  </w:num>
  <w:num w:numId="22" w16cid:durableId="15568925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086518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F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D21"/>
    <w:rsid w:val="00040233"/>
    <w:rsid w:val="0004038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2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E17"/>
    <w:rsid w:val="00061084"/>
    <w:rsid w:val="00061466"/>
    <w:rsid w:val="00061E86"/>
    <w:rsid w:val="0006300C"/>
    <w:rsid w:val="000631F1"/>
    <w:rsid w:val="00064868"/>
    <w:rsid w:val="0006575D"/>
    <w:rsid w:val="000659E9"/>
    <w:rsid w:val="00066BB9"/>
    <w:rsid w:val="00066C1A"/>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1FA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71E"/>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07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AC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8EE"/>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DE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66"/>
    <w:rsid w:val="001C1AD0"/>
    <w:rsid w:val="001C1CC5"/>
    <w:rsid w:val="001C21CC"/>
    <w:rsid w:val="001C24BC"/>
    <w:rsid w:val="001C305A"/>
    <w:rsid w:val="001C37BD"/>
    <w:rsid w:val="001C3A95"/>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1C6"/>
    <w:rsid w:val="001D7492"/>
    <w:rsid w:val="001D7890"/>
    <w:rsid w:val="001E0107"/>
    <w:rsid w:val="001E1E0C"/>
    <w:rsid w:val="001E250F"/>
    <w:rsid w:val="001E2BC5"/>
    <w:rsid w:val="001E3801"/>
    <w:rsid w:val="001E3D5A"/>
    <w:rsid w:val="001E4891"/>
    <w:rsid w:val="001E4C29"/>
    <w:rsid w:val="001E4DB2"/>
    <w:rsid w:val="001E4DFE"/>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32FD"/>
    <w:rsid w:val="001F5180"/>
    <w:rsid w:val="001F573E"/>
    <w:rsid w:val="001F5ED0"/>
    <w:rsid w:val="001F62B2"/>
    <w:rsid w:val="001F6551"/>
    <w:rsid w:val="001F6777"/>
    <w:rsid w:val="001F70BC"/>
    <w:rsid w:val="001F74B8"/>
    <w:rsid w:val="001F78B9"/>
    <w:rsid w:val="001F7983"/>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3C4"/>
    <w:rsid w:val="002058A4"/>
    <w:rsid w:val="002059C4"/>
    <w:rsid w:val="00205A0F"/>
    <w:rsid w:val="00206179"/>
    <w:rsid w:val="00206B4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164"/>
    <w:rsid w:val="00215B09"/>
    <w:rsid w:val="00215FB5"/>
    <w:rsid w:val="00216248"/>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4D4"/>
    <w:rsid w:val="00254895"/>
    <w:rsid w:val="002549D3"/>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59"/>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804"/>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DB"/>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E66"/>
    <w:rsid w:val="00321802"/>
    <w:rsid w:val="00321A79"/>
    <w:rsid w:val="00321B1F"/>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145"/>
    <w:rsid w:val="00333BFA"/>
    <w:rsid w:val="00334D33"/>
    <w:rsid w:val="00334EB8"/>
    <w:rsid w:val="003352B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6C3"/>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51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5E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09A"/>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E9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5D"/>
    <w:rsid w:val="00407939"/>
    <w:rsid w:val="00407C62"/>
    <w:rsid w:val="00407E1E"/>
    <w:rsid w:val="00410349"/>
    <w:rsid w:val="00410936"/>
    <w:rsid w:val="00410A15"/>
    <w:rsid w:val="0041170E"/>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BA2"/>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57"/>
    <w:rsid w:val="00463465"/>
    <w:rsid w:val="004635E0"/>
    <w:rsid w:val="00463897"/>
    <w:rsid w:val="004642FA"/>
    <w:rsid w:val="00464400"/>
    <w:rsid w:val="0046472C"/>
    <w:rsid w:val="00464A1B"/>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56"/>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D017C"/>
    <w:rsid w:val="004D070C"/>
    <w:rsid w:val="004D1010"/>
    <w:rsid w:val="004D2193"/>
    <w:rsid w:val="004D248A"/>
    <w:rsid w:val="004D3BE3"/>
    <w:rsid w:val="004D459D"/>
    <w:rsid w:val="004D4C7B"/>
    <w:rsid w:val="004D7072"/>
    <w:rsid w:val="004D7649"/>
    <w:rsid w:val="004D7B52"/>
    <w:rsid w:val="004D7DFA"/>
    <w:rsid w:val="004E0049"/>
    <w:rsid w:val="004E00C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9B"/>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A9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5751"/>
    <w:rsid w:val="0055710D"/>
    <w:rsid w:val="00557458"/>
    <w:rsid w:val="005605D0"/>
    <w:rsid w:val="00560AD2"/>
    <w:rsid w:val="00561265"/>
    <w:rsid w:val="00561B70"/>
    <w:rsid w:val="00561DBA"/>
    <w:rsid w:val="00562B41"/>
    <w:rsid w:val="00562F0D"/>
    <w:rsid w:val="0056365F"/>
    <w:rsid w:val="0056375F"/>
    <w:rsid w:val="00563B8D"/>
    <w:rsid w:val="00563DE6"/>
    <w:rsid w:val="00563FBB"/>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806D2"/>
    <w:rsid w:val="0058124B"/>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7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4A9"/>
    <w:rsid w:val="005B5793"/>
    <w:rsid w:val="005B5ED5"/>
    <w:rsid w:val="005C0258"/>
    <w:rsid w:val="005C0B37"/>
    <w:rsid w:val="005C0C04"/>
    <w:rsid w:val="005C1645"/>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D6"/>
    <w:rsid w:val="005E07FD"/>
    <w:rsid w:val="005E0D10"/>
    <w:rsid w:val="005E0FF5"/>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2D6"/>
    <w:rsid w:val="00606FD4"/>
    <w:rsid w:val="00607C46"/>
    <w:rsid w:val="00607C7D"/>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903"/>
    <w:rsid w:val="00633A99"/>
    <w:rsid w:val="00633F89"/>
    <w:rsid w:val="0063491E"/>
    <w:rsid w:val="006349FB"/>
    <w:rsid w:val="00634E47"/>
    <w:rsid w:val="00635013"/>
    <w:rsid w:val="0063557A"/>
    <w:rsid w:val="00635CEE"/>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8E6"/>
    <w:rsid w:val="00645981"/>
    <w:rsid w:val="00645BE0"/>
    <w:rsid w:val="00645D80"/>
    <w:rsid w:val="00645DF8"/>
    <w:rsid w:val="00645E83"/>
    <w:rsid w:val="006460FF"/>
    <w:rsid w:val="00646250"/>
    <w:rsid w:val="00646974"/>
    <w:rsid w:val="0064778F"/>
    <w:rsid w:val="0065109E"/>
    <w:rsid w:val="006512AF"/>
    <w:rsid w:val="00651301"/>
    <w:rsid w:val="0065132D"/>
    <w:rsid w:val="00651E2B"/>
    <w:rsid w:val="006524E0"/>
    <w:rsid w:val="006524E3"/>
    <w:rsid w:val="00652A2E"/>
    <w:rsid w:val="00653069"/>
    <w:rsid w:val="006538F7"/>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4F8"/>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F8"/>
    <w:rsid w:val="006A51CA"/>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7F6"/>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D7829"/>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DF2"/>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946"/>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1B9"/>
    <w:rsid w:val="007763E1"/>
    <w:rsid w:val="00777670"/>
    <w:rsid w:val="00777B61"/>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C"/>
    <w:rsid w:val="00791E5B"/>
    <w:rsid w:val="00791FC9"/>
    <w:rsid w:val="0079367F"/>
    <w:rsid w:val="00793A26"/>
    <w:rsid w:val="0079488E"/>
    <w:rsid w:val="007948D0"/>
    <w:rsid w:val="00794F1E"/>
    <w:rsid w:val="00796861"/>
    <w:rsid w:val="00796920"/>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9A1"/>
    <w:rsid w:val="00823BF2"/>
    <w:rsid w:val="0082502F"/>
    <w:rsid w:val="008250E4"/>
    <w:rsid w:val="008253EC"/>
    <w:rsid w:val="0082571E"/>
    <w:rsid w:val="00825FEE"/>
    <w:rsid w:val="0082692A"/>
    <w:rsid w:val="00826A7E"/>
    <w:rsid w:val="00826C98"/>
    <w:rsid w:val="008272CE"/>
    <w:rsid w:val="00827AF2"/>
    <w:rsid w:val="0083009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87"/>
    <w:rsid w:val="0084131B"/>
    <w:rsid w:val="0084174D"/>
    <w:rsid w:val="008417FF"/>
    <w:rsid w:val="00841A95"/>
    <w:rsid w:val="00841D69"/>
    <w:rsid w:val="00841F69"/>
    <w:rsid w:val="008429BA"/>
    <w:rsid w:val="0084563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A4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87FF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FFB"/>
    <w:rsid w:val="00905C8B"/>
    <w:rsid w:val="009079D3"/>
    <w:rsid w:val="00910C39"/>
    <w:rsid w:val="00910FF1"/>
    <w:rsid w:val="00911B90"/>
    <w:rsid w:val="00911C54"/>
    <w:rsid w:val="009122A7"/>
    <w:rsid w:val="00912795"/>
    <w:rsid w:val="00912B8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31A6"/>
    <w:rsid w:val="0094429A"/>
    <w:rsid w:val="00945504"/>
    <w:rsid w:val="00945892"/>
    <w:rsid w:val="009465A0"/>
    <w:rsid w:val="00946722"/>
    <w:rsid w:val="009501C3"/>
    <w:rsid w:val="009502BE"/>
    <w:rsid w:val="009502F5"/>
    <w:rsid w:val="0095251F"/>
    <w:rsid w:val="0095295A"/>
    <w:rsid w:val="0095321C"/>
    <w:rsid w:val="00953D09"/>
    <w:rsid w:val="00953F2B"/>
    <w:rsid w:val="00954A8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04"/>
    <w:rsid w:val="009700A8"/>
    <w:rsid w:val="009705ED"/>
    <w:rsid w:val="00970624"/>
    <w:rsid w:val="009706D5"/>
    <w:rsid w:val="00970B60"/>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750"/>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DE"/>
    <w:rsid w:val="009C1155"/>
    <w:rsid w:val="009C19E0"/>
    <w:rsid w:val="009C1B9B"/>
    <w:rsid w:val="009C2357"/>
    <w:rsid w:val="009C2518"/>
    <w:rsid w:val="009C30B3"/>
    <w:rsid w:val="009C384A"/>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5909"/>
    <w:rsid w:val="009D5D9E"/>
    <w:rsid w:val="009D61CE"/>
    <w:rsid w:val="009D62CF"/>
    <w:rsid w:val="009D6598"/>
    <w:rsid w:val="009D7294"/>
    <w:rsid w:val="009D73D9"/>
    <w:rsid w:val="009D779F"/>
    <w:rsid w:val="009D7D26"/>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8"/>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50E"/>
    <w:rsid w:val="00A109FD"/>
    <w:rsid w:val="00A10FCA"/>
    <w:rsid w:val="00A113C1"/>
    <w:rsid w:val="00A130D3"/>
    <w:rsid w:val="00A13EAF"/>
    <w:rsid w:val="00A147C9"/>
    <w:rsid w:val="00A14833"/>
    <w:rsid w:val="00A176D5"/>
    <w:rsid w:val="00A1780C"/>
    <w:rsid w:val="00A215B6"/>
    <w:rsid w:val="00A2175F"/>
    <w:rsid w:val="00A217B2"/>
    <w:rsid w:val="00A2185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CC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1AE"/>
    <w:rsid w:val="00A45433"/>
    <w:rsid w:val="00A4580A"/>
    <w:rsid w:val="00A4599F"/>
    <w:rsid w:val="00A45A84"/>
    <w:rsid w:val="00A4619E"/>
    <w:rsid w:val="00A466F1"/>
    <w:rsid w:val="00A478DF"/>
    <w:rsid w:val="00A47A85"/>
    <w:rsid w:val="00A47B75"/>
    <w:rsid w:val="00A5035F"/>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87"/>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47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7B"/>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F5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61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6F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F26"/>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25"/>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67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8"/>
    <w:rsid w:val="00BA1D8F"/>
    <w:rsid w:val="00BA28D7"/>
    <w:rsid w:val="00BA31F7"/>
    <w:rsid w:val="00BA341F"/>
    <w:rsid w:val="00BA38A5"/>
    <w:rsid w:val="00BA3A31"/>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478"/>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3D5B"/>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48"/>
    <w:rsid w:val="00C16D04"/>
    <w:rsid w:val="00C171EA"/>
    <w:rsid w:val="00C179C4"/>
    <w:rsid w:val="00C20A77"/>
    <w:rsid w:val="00C20E68"/>
    <w:rsid w:val="00C21132"/>
    <w:rsid w:val="00C21A30"/>
    <w:rsid w:val="00C22DB0"/>
    <w:rsid w:val="00C23DFD"/>
    <w:rsid w:val="00C23E06"/>
    <w:rsid w:val="00C243FB"/>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6EC"/>
    <w:rsid w:val="00C447D2"/>
    <w:rsid w:val="00C46663"/>
    <w:rsid w:val="00C468E9"/>
    <w:rsid w:val="00C47599"/>
    <w:rsid w:val="00C476FC"/>
    <w:rsid w:val="00C477E1"/>
    <w:rsid w:val="00C47CE7"/>
    <w:rsid w:val="00C504F9"/>
    <w:rsid w:val="00C50B8F"/>
    <w:rsid w:val="00C515B6"/>
    <w:rsid w:val="00C517DC"/>
    <w:rsid w:val="00C5193E"/>
    <w:rsid w:val="00C52086"/>
    <w:rsid w:val="00C52854"/>
    <w:rsid w:val="00C52A24"/>
    <w:rsid w:val="00C544C8"/>
    <w:rsid w:val="00C54574"/>
    <w:rsid w:val="00C56765"/>
    <w:rsid w:val="00C56E4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91B"/>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4F9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281"/>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17"/>
    <w:rsid w:val="00CA514A"/>
    <w:rsid w:val="00CA5166"/>
    <w:rsid w:val="00CA64E1"/>
    <w:rsid w:val="00CA77FA"/>
    <w:rsid w:val="00CB02AF"/>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925"/>
    <w:rsid w:val="00CC45EE"/>
    <w:rsid w:val="00CC4E78"/>
    <w:rsid w:val="00CC4EEC"/>
    <w:rsid w:val="00CC4F9F"/>
    <w:rsid w:val="00CC565E"/>
    <w:rsid w:val="00CC620F"/>
    <w:rsid w:val="00CC6B70"/>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D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5E"/>
    <w:rsid w:val="00D05666"/>
    <w:rsid w:val="00D06478"/>
    <w:rsid w:val="00D068C1"/>
    <w:rsid w:val="00D07AEB"/>
    <w:rsid w:val="00D07CF9"/>
    <w:rsid w:val="00D10344"/>
    <w:rsid w:val="00D1062D"/>
    <w:rsid w:val="00D10723"/>
    <w:rsid w:val="00D10ED2"/>
    <w:rsid w:val="00D10FA6"/>
    <w:rsid w:val="00D11751"/>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0B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4DF"/>
    <w:rsid w:val="00DD5A6E"/>
    <w:rsid w:val="00DD5EB4"/>
    <w:rsid w:val="00DD6064"/>
    <w:rsid w:val="00DD6138"/>
    <w:rsid w:val="00DD6240"/>
    <w:rsid w:val="00DD649E"/>
    <w:rsid w:val="00DD65A3"/>
    <w:rsid w:val="00DD6D5A"/>
    <w:rsid w:val="00DD7697"/>
    <w:rsid w:val="00DD772F"/>
    <w:rsid w:val="00DDB847"/>
    <w:rsid w:val="00DE0954"/>
    <w:rsid w:val="00DE0A53"/>
    <w:rsid w:val="00DE12EE"/>
    <w:rsid w:val="00DE1720"/>
    <w:rsid w:val="00DE18FF"/>
    <w:rsid w:val="00DE2046"/>
    <w:rsid w:val="00DE290C"/>
    <w:rsid w:val="00DE29F0"/>
    <w:rsid w:val="00DE34A5"/>
    <w:rsid w:val="00DE36F4"/>
    <w:rsid w:val="00DE37BE"/>
    <w:rsid w:val="00DE3D84"/>
    <w:rsid w:val="00DE4696"/>
    <w:rsid w:val="00DE4BE1"/>
    <w:rsid w:val="00DE4D5F"/>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010"/>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EF0"/>
    <w:rsid w:val="00E20832"/>
    <w:rsid w:val="00E20941"/>
    <w:rsid w:val="00E20B63"/>
    <w:rsid w:val="00E21018"/>
    <w:rsid w:val="00E213D4"/>
    <w:rsid w:val="00E217CA"/>
    <w:rsid w:val="00E2216E"/>
    <w:rsid w:val="00E2272C"/>
    <w:rsid w:val="00E22FEC"/>
    <w:rsid w:val="00E23403"/>
    <w:rsid w:val="00E24B5E"/>
    <w:rsid w:val="00E24BA1"/>
    <w:rsid w:val="00E251D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4B"/>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671"/>
    <w:rsid w:val="00E655C9"/>
    <w:rsid w:val="00E655D1"/>
    <w:rsid w:val="00E65C12"/>
    <w:rsid w:val="00E65C56"/>
    <w:rsid w:val="00E660CD"/>
    <w:rsid w:val="00E66292"/>
    <w:rsid w:val="00E668C5"/>
    <w:rsid w:val="00E670F8"/>
    <w:rsid w:val="00E67CF1"/>
    <w:rsid w:val="00E70410"/>
    <w:rsid w:val="00E7043E"/>
    <w:rsid w:val="00E729B9"/>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50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A15"/>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19"/>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84C"/>
    <w:rsid w:val="00F01B51"/>
    <w:rsid w:val="00F01DAE"/>
    <w:rsid w:val="00F02806"/>
    <w:rsid w:val="00F02B98"/>
    <w:rsid w:val="00F02C2E"/>
    <w:rsid w:val="00F02E47"/>
    <w:rsid w:val="00F03222"/>
    <w:rsid w:val="00F032A4"/>
    <w:rsid w:val="00F03537"/>
    <w:rsid w:val="00F03EE0"/>
    <w:rsid w:val="00F0480A"/>
    <w:rsid w:val="00F0499F"/>
    <w:rsid w:val="00F05F84"/>
    <w:rsid w:val="00F065D6"/>
    <w:rsid w:val="00F07198"/>
    <w:rsid w:val="00F07575"/>
    <w:rsid w:val="00F0779F"/>
    <w:rsid w:val="00F0783B"/>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6C"/>
    <w:rsid w:val="00F2293A"/>
    <w:rsid w:val="00F229DE"/>
    <w:rsid w:val="00F235F7"/>
    <w:rsid w:val="00F2421D"/>
    <w:rsid w:val="00F25241"/>
    <w:rsid w:val="00F2744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86"/>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B0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3D8"/>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26D8E-C78E-4F35-9426-86333B5B94EA}">
  <ds:schemaRefs>
    <ds:schemaRef ds:uri="http://schemas.microsoft.com/sharepoint/v3/contenttype/forms"/>
  </ds:schemaRefs>
</ds:datastoreItem>
</file>

<file path=customXml/itemProps4.xml><?xml version="1.0" encoding="utf-8"?>
<ds:datastoreItem xmlns:ds="http://schemas.openxmlformats.org/officeDocument/2006/customXml" ds:itemID="{6BA1B9BD-F046-43DF-9305-64213BAA9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2006</Words>
  <Characters>13726</Characters>
  <Application>Microsoft Office Word</Application>
  <DocSecurity>0</DocSecurity>
  <Lines>232</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Rytis Maliukevičius</cp:lastModifiedBy>
  <cp:revision>101</cp:revision>
  <dcterms:created xsi:type="dcterms:W3CDTF">2024-11-28T06:24:00Z</dcterms:created>
  <dcterms:modified xsi:type="dcterms:W3CDTF">2026-06-04T07:12:00Z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